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602593">
        <w:rPr>
          <w:rFonts w:ascii="Arial" w:hAnsi="Arial" w:cs="Arial"/>
        </w:rPr>
        <w:t>02282</w:t>
      </w:r>
      <w:r w:rsidRPr="00F75516">
        <w:rPr>
          <w:rFonts w:ascii="Arial" w:hAnsi="Arial" w:cs="Arial"/>
        </w:rPr>
        <w:t>/</w:t>
      </w:r>
      <w:r w:rsidR="00602593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da calçada da Rua João Lino defronte ao n.º 823 no Centro, fotos em anexo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B7157" w:rsidRDefault="00A35AE9" w:rsidP="000A5F25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>limpeza</w:t>
      </w:r>
      <w:r w:rsidR="000A5F25">
        <w:rPr>
          <w:rFonts w:ascii="Arial" w:hAnsi="Arial" w:cs="Arial"/>
          <w:bCs/>
          <w:sz w:val="24"/>
          <w:szCs w:val="24"/>
        </w:rPr>
        <w:t xml:space="preserve"> da calçada na Rua João Lino defronte ao n.º 823 no Centro.</w:t>
      </w:r>
      <w:r w:rsidR="00455F87">
        <w:rPr>
          <w:rFonts w:ascii="Arial" w:hAnsi="Arial" w:cs="Arial"/>
          <w:bCs/>
          <w:sz w:val="24"/>
          <w:szCs w:val="24"/>
        </w:rPr>
        <w:t xml:space="preserve">  </w:t>
      </w:r>
    </w:p>
    <w:p w:rsidR="00FB7157" w:rsidRPr="00F75516" w:rsidRDefault="00FB7157" w:rsidP="00FB715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0A5F25">
        <w:rPr>
          <w:rFonts w:ascii="Arial" w:hAnsi="Arial" w:cs="Arial"/>
          <w:bCs/>
          <w:sz w:val="24"/>
          <w:szCs w:val="24"/>
        </w:rPr>
        <w:t xml:space="preserve"> e entulhos na mencionada área, </w:t>
      </w:r>
      <w:r w:rsidR="00FB7157"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0A5F25">
        <w:rPr>
          <w:rFonts w:ascii="Arial" w:hAnsi="Arial" w:cs="Arial"/>
          <w:b w:val="0"/>
          <w:bCs/>
          <w:u w:val="none"/>
        </w:rPr>
        <w:t>10</w:t>
      </w:r>
      <w:r w:rsidRPr="00B8090C">
        <w:rPr>
          <w:rFonts w:ascii="Arial" w:hAnsi="Arial" w:cs="Arial"/>
          <w:b w:val="0"/>
          <w:bCs/>
          <w:u w:val="none"/>
        </w:rPr>
        <w:t xml:space="preserve"> </w:t>
      </w:r>
      <w:r w:rsidR="00455F87">
        <w:rPr>
          <w:rFonts w:ascii="Arial" w:hAnsi="Arial" w:cs="Arial"/>
          <w:b w:val="0"/>
          <w:bCs/>
          <w:u w:val="none"/>
        </w:rPr>
        <w:t>de abril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0A5F25" w:rsidRDefault="000A5F25" w:rsidP="00FB7157">
      <w:pPr>
        <w:rPr>
          <w:rFonts w:ascii="Bookman Old Style" w:hAnsi="Bookman Old Style"/>
          <w:b/>
          <w:sz w:val="24"/>
          <w:szCs w:val="24"/>
        </w:rPr>
      </w:pPr>
    </w:p>
    <w:p w:rsidR="000A5F25" w:rsidRDefault="000A5F25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319pt">
            <v:imagedata r:id="rId6" o:title="DSC00405"/>
          </v:shape>
        </w:pict>
      </w: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Pr="00FB715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455F87" w:rsidRPr="00FB715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494" w:rsidRDefault="00BB3494">
      <w:r>
        <w:separator/>
      </w:r>
    </w:p>
  </w:endnote>
  <w:endnote w:type="continuationSeparator" w:id="0">
    <w:p w:rsidR="00BB3494" w:rsidRDefault="00BB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494" w:rsidRDefault="00BB3494">
      <w:r>
        <w:separator/>
      </w:r>
    </w:p>
  </w:footnote>
  <w:footnote w:type="continuationSeparator" w:id="0">
    <w:p w:rsidR="00BB3494" w:rsidRDefault="00BB3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6332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6332F" w:rsidRPr="00D6332F" w:rsidRDefault="00D6332F" w:rsidP="00D6332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6332F">
                  <w:rPr>
                    <w:rFonts w:ascii="Arial" w:hAnsi="Arial" w:cs="Arial"/>
                    <w:b/>
                  </w:rPr>
                  <w:t>PROTOCOLO Nº: 04062/2013     DATA: 11/04/2013     HORA: 13:14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84B57"/>
    <w:rsid w:val="001B478A"/>
    <w:rsid w:val="001D139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02593"/>
    <w:rsid w:val="006730EA"/>
    <w:rsid w:val="00705ABB"/>
    <w:rsid w:val="007E582F"/>
    <w:rsid w:val="0086163A"/>
    <w:rsid w:val="0094366C"/>
    <w:rsid w:val="009F196D"/>
    <w:rsid w:val="00A35AE9"/>
    <w:rsid w:val="00A71CAF"/>
    <w:rsid w:val="00A9035B"/>
    <w:rsid w:val="00AE702A"/>
    <w:rsid w:val="00B8090C"/>
    <w:rsid w:val="00BB3494"/>
    <w:rsid w:val="00CD4B41"/>
    <w:rsid w:val="00CD613B"/>
    <w:rsid w:val="00CF7F49"/>
    <w:rsid w:val="00D26CB3"/>
    <w:rsid w:val="00D6332F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678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