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482B" w:rsidRPr="006E4F99" w:rsidP="0033482B">
      <w:pPr>
        <w:pStyle w:val="Titl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1"/>
        </w:rPr>
        <w:t>REQUERIMENTO</w:t>
      </w:r>
      <w:r w:rsidRPr="0033482B">
        <w:rPr>
          <w:rFonts w:ascii="Arial" w:hAnsi="Arial" w:cs="Arial"/>
          <w:szCs w:val="22"/>
        </w:rPr>
        <w:t xml:space="preserve"> </w:t>
      </w:r>
      <w:r w:rsidRPr="006E4F99">
        <w:rPr>
          <w:rFonts w:ascii="Arial" w:hAnsi="Arial" w:cs="Arial"/>
          <w:sz w:val="20"/>
          <w:szCs w:val="22"/>
        </w:rPr>
        <w:t xml:space="preserve">Nº </w:t>
      </w:r>
      <w:r w:rsidRPr="006E4F99">
        <w:rPr>
          <w:rFonts w:ascii="Arial" w:hAnsi="Arial" w:cs="Arial"/>
          <w:sz w:val="20"/>
          <w:szCs w:val="22"/>
        </w:rPr>
        <w:t>446</w:t>
      </w:r>
      <w:r w:rsidRPr="006E4F99">
        <w:rPr>
          <w:rFonts w:ascii="Arial" w:hAnsi="Arial" w:cs="Arial"/>
          <w:sz w:val="20"/>
          <w:szCs w:val="22"/>
        </w:rPr>
        <w:t>/</w:t>
      </w:r>
      <w:r w:rsidRPr="006E4F99">
        <w:rPr>
          <w:rFonts w:ascii="Arial" w:hAnsi="Arial" w:cs="Arial"/>
          <w:sz w:val="20"/>
          <w:szCs w:val="22"/>
        </w:rPr>
        <w:t>2021</w:t>
      </w:r>
    </w:p>
    <w:p w:rsidR="00FF3852" w:rsidRPr="009201CE" w:rsidP="00FF3852">
      <w:pPr>
        <w:pStyle w:val="Title"/>
        <w:rPr>
          <w:rFonts w:ascii="Arial" w:hAnsi="Arial" w:cs="Arial"/>
          <w:sz w:val="20"/>
          <w:szCs w:val="21"/>
        </w:rPr>
      </w:pPr>
    </w:p>
    <w:p w:rsidR="00332BBE" w:rsidRPr="009201CE" w:rsidP="00FF3852">
      <w:pPr>
        <w:jc w:val="center"/>
        <w:rPr>
          <w:rFonts w:ascii="Arial" w:hAnsi="Arial" w:cs="Arial"/>
          <w:szCs w:val="21"/>
          <w:u w:val="single"/>
        </w:rPr>
      </w:pPr>
    </w:p>
    <w:p w:rsidR="00073DA0" w:rsidRPr="009201CE" w:rsidP="00073DA0">
      <w:pPr>
        <w:ind w:left="4536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sz w:val="22"/>
          <w:szCs w:val="24"/>
        </w:rPr>
        <w:t xml:space="preserve">Requer informações da Administração Municipal sobre </w:t>
      </w:r>
      <w:r w:rsidRPr="009201CE" w:rsidR="004454A4">
        <w:rPr>
          <w:rFonts w:ascii="Arial" w:hAnsi="Arial" w:cs="Arial"/>
          <w:sz w:val="22"/>
          <w:szCs w:val="24"/>
        </w:rPr>
        <w:t>o procedimento para colocação de placas de identificação em túmulos nos cemitérios municipais</w:t>
      </w:r>
      <w:r w:rsidRPr="009201CE">
        <w:rPr>
          <w:rFonts w:ascii="Arial" w:hAnsi="Arial" w:cs="Arial"/>
          <w:sz w:val="22"/>
          <w:szCs w:val="24"/>
        </w:rPr>
        <w:t>.</w:t>
      </w:r>
    </w:p>
    <w:p w:rsidR="00073DA0" w:rsidRPr="009201CE" w:rsidP="00073DA0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sz w:val="22"/>
          <w:szCs w:val="24"/>
        </w:rPr>
        <w:t>Senhor Presidente,</w:t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sz w:val="22"/>
          <w:szCs w:val="24"/>
        </w:rPr>
        <w:t xml:space="preserve">Senhores Vereadores, </w:t>
      </w:r>
      <w:bookmarkStart w:id="0" w:name="_GoBack"/>
      <w:bookmarkEnd w:id="0"/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b/>
          <w:sz w:val="22"/>
          <w:szCs w:val="24"/>
        </w:rPr>
        <w:t>CONSIDERANDO</w:t>
      </w:r>
      <w:r w:rsidRPr="009201CE">
        <w:rPr>
          <w:rFonts w:ascii="Arial" w:hAnsi="Arial" w:cs="Arial"/>
          <w:sz w:val="22"/>
          <w:szCs w:val="24"/>
        </w:rPr>
        <w:t xml:space="preserve"> que é de atribuição deste vereador requerer informações da Administração Municipal sobre a prestação do serviço público, para diante dos dados obtidos </w:t>
      </w:r>
      <w:r w:rsidRPr="009201CE">
        <w:rPr>
          <w:rFonts w:ascii="Arial" w:hAnsi="Arial" w:cs="Arial"/>
          <w:sz w:val="22"/>
          <w:szCs w:val="24"/>
        </w:rPr>
        <w:t>propor</w:t>
      </w:r>
      <w:r w:rsidRPr="009201CE">
        <w:rPr>
          <w:rFonts w:ascii="Arial" w:hAnsi="Arial" w:cs="Arial"/>
          <w:sz w:val="22"/>
          <w:szCs w:val="24"/>
        </w:rPr>
        <w:t xml:space="preserve"> sugestões e buscar </w:t>
      </w:r>
      <w:r w:rsidR="009201CE">
        <w:rPr>
          <w:rFonts w:ascii="Arial" w:hAnsi="Arial" w:cs="Arial"/>
          <w:sz w:val="22"/>
          <w:szCs w:val="24"/>
        </w:rPr>
        <w:t xml:space="preserve">demais </w:t>
      </w:r>
      <w:r w:rsidRPr="009201CE">
        <w:rPr>
          <w:rFonts w:ascii="Arial" w:hAnsi="Arial" w:cs="Arial"/>
          <w:sz w:val="22"/>
          <w:szCs w:val="24"/>
        </w:rPr>
        <w:t>mecanismos que colaborem na solução de empecilhos que possam vir a impedir a melhora da qualidade de vida dos cidadãos barbarenses;</w:t>
      </w:r>
      <w:r w:rsidRPr="009201CE">
        <w:rPr>
          <w:rFonts w:ascii="Arial" w:hAnsi="Arial" w:cs="Arial"/>
          <w:sz w:val="22"/>
          <w:szCs w:val="24"/>
        </w:rPr>
        <w:br/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b/>
          <w:sz w:val="22"/>
          <w:szCs w:val="24"/>
        </w:rPr>
        <w:t xml:space="preserve">REQUEIRO </w:t>
      </w:r>
      <w:r w:rsidRPr="009201CE">
        <w:rPr>
          <w:rFonts w:ascii="Arial" w:hAnsi="Arial" w:cs="Arial"/>
          <w:sz w:val="22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9201CE">
        <w:rPr>
          <w:rFonts w:ascii="Arial" w:hAnsi="Arial" w:cs="Arial"/>
          <w:sz w:val="22"/>
          <w:szCs w:val="24"/>
        </w:rPr>
        <w:t>o Excelentíssimo</w:t>
      </w:r>
      <w:r w:rsidRPr="009201CE">
        <w:rPr>
          <w:rFonts w:ascii="Arial" w:hAnsi="Arial" w:cs="Arial"/>
          <w:sz w:val="22"/>
          <w:szCs w:val="24"/>
        </w:rPr>
        <w:t xml:space="preserve"> Senhor Prefeito Municipal Rafael  </w:t>
      </w:r>
      <w:r w:rsidRPr="009201CE">
        <w:rPr>
          <w:rFonts w:ascii="Arial" w:hAnsi="Arial" w:cs="Arial"/>
          <w:sz w:val="22"/>
          <w:szCs w:val="24"/>
        </w:rPr>
        <w:t>Piovezan</w:t>
      </w:r>
      <w:r w:rsidRPr="009201CE">
        <w:rPr>
          <w:rFonts w:ascii="Arial" w:hAnsi="Arial" w:cs="Arial"/>
          <w:sz w:val="22"/>
          <w:szCs w:val="24"/>
        </w:rPr>
        <w:t xml:space="preserve"> para que encaminhe a esta Casa de Leis as seguintes informações</w:t>
      </w:r>
      <w:r w:rsidRPr="009201CE">
        <w:rPr>
          <w:rFonts w:ascii="Arial" w:hAnsi="Arial" w:cs="Arial"/>
          <w:bCs/>
          <w:sz w:val="22"/>
          <w:szCs w:val="24"/>
        </w:rPr>
        <w:t>:</w:t>
      </w:r>
      <w:r w:rsidRPr="009201CE">
        <w:rPr>
          <w:rFonts w:ascii="Arial" w:hAnsi="Arial" w:cs="Arial"/>
          <w:sz w:val="22"/>
          <w:szCs w:val="24"/>
        </w:rPr>
        <w:t xml:space="preserve"> </w:t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b/>
          <w:sz w:val="22"/>
          <w:szCs w:val="24"/>
        </w:rPr>
        <w:t>1º)</w:t>
      </w:r>
      <w:r w:rsidRPr="009201CE">
        <w:rPr>
          <w:rFonts w:ascii="Arial" w:hAnsi="Arial" w:cs="Arial"/>
          <w:sz w:val="22"/>
          <w:szCs w:val="24"/>
        </w:rPr>
        <w:t xml:space="preserve"> </w:t>
      </w:r>
      <w:r w:rsidRPr="009201CE" w:rsidR="004454A4">
        <w:rPr>
          <w:rFonts w:ascii="Arial" w:hAnsi="Arial" w:cs="Arial"/>
          <w:sz w:val="22"/>
          <w:szCs w:val="24"/>
        </w:rPr>
        <w:t>Quais são as pessoas jurídicas cadastradas e habilitadas junto à Administração Municipal a exercer o fornecimento e colocação de placas padronizadas de identificação nos túmulos dos cemitérios municipais? Especificar nome da empresa e respectivo CNPJ.</w:t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sz w:val="22"/>
          <w:szCs w:val="24"/>
        </w:rPr>
        <w:t xml:space="preserve"> </w:t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b/>
          <w:sz w:val="22"/>
          <w:szCs w:val="24"/>
        </w:rPr>
        <w:t>2º)</w:t>
      </w:r>
      <w:r w:rsidRPr="009201CE">
        <w:rPr>
          <w:rFonts w:ascii="Arial" w:hAnsi="Arial" w:cs="Arial"/>
          <w:sz w:val="22"/>
          <w:szCs w:val="24"/>
        </w:rPr>
        <w:t xml:space="preserve"> </w:t>
      </w:r>
      <w:r w:rsidR="009201CE">
        <w:rPr>
          <w:rFonts w:ascii="Arial" w:hAnsi="Arial" w:cs="Arial"/>
          <w:sz w:val="22"/>
          <w:szCs w:val="24"/>
        </w:rPr>
        <w:t>F</w:t>
      </w:r>
      <w:r w:rsidRPr="009201CE" w:rsidR="004454A4">
        <w:rPr>
          <w:rFonts w:ascii="Arial" w:hAnsi="Arial" w:cs="Arial"/>
          <w:sz w:val="22"/>
          <w:szCs w:val="24"/>
        </w:rPr>
        <w:t>oi o certame aberto pela Prefeitura para contratação deste serviço</w:t>
      </w:r>
      <w:r w:rsidRPr="009201CE">
        <w:rPr>
          <w:rFonts w:ascii="Arial" w:hAnsi="Arial" w:cs="Arial"/>
          <w:sz w:val="22"/>
          <w:szCs w:val="24"/>
        </w:rPr>
        <w:t>?</w:t>
      </w:r>
      <w:r w:rsidR="009201CE">
        <w:rPr>
          <w:rFonts w:ascii="Arial" w:hAnsi="Arial" w:cs="Arial"/>
          <w:sz w:val="22"/>
          <w:szCs w:val="24"/>
        </w:rPr>
        <w:t xml:space="preserve"> Como foi feita a habilitação e autorização deste serviço junto aos cemitérios?</w:t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b/>
          <w:sz w:val="22"/>
          <w:szCs w:val="24"/>
        </w:rPr>
        <w:t>3º)</w:t>
      </w:r>
      <w:r w:rsidRPr="009201CE">
        <w:rPr>
          <w:rFonts w:ascii="Arial" w:hAnsi="Arial" w:cs="Arial"/>
          <w:sz w:val="22"/>
          <w:szCs w:val="24"/>
        </w:rPr>
        <w:t xml:space="preserve"> </w:t>
      </w:r>
      <w:r w:rsidRPr="009201CE" w:rsidR="004454A4">
        <w:rPr>
          <w:rFonts w:ascii="Arial" w:hAnsi="Arial" w:cs="Arial"/>
          <w:sz w:val="22"/>
          <w:szCs w:val="24"/>
        </w:rPr>
        <w:t>Qual o procedimento a ser adotado pela família que possui túmulo em cemitérios municipais e deseja instalar placa de identificação junto ao jazigo</w:t>
      </w:r>
      <w:r w:rsidRPr="009201CE">
        <w:rPr>
          <w:rFonts w:ascii="Arial" w:hAnsi="Arial" w:cs="Arial"/>
          <w:sz w:val="22"/>
          <w:szCs w:val="24"/>
        </w:rPr>
        <w:t>?</w:t>
      </w:r>
    </w:p>
    <w:p w:rsidR="004454A4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454A4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201CE">
        <w:rPr>
          <w:rFonts w:ascii="Arial" w:hAnsi="Arial" w:cs="Arial"/>
          <w:b/>
          <w:sz w:val="22"/>
          <w:szCs w:val="24"/>
        </w:rPr>
        <w:t>4º)</w:t>
      </w:r>
      <w:r w:rsidRPr="009201CE">
        <w:rPr>
          <w:rFonts w:ascii="Arial" w:hAnsi="Arial" w:cs="Arial"/>
          <w:sz w:val="22"/>
          <w:szCs w:val="24"/>
        </w:rPr>
        <w:t xml:space="preserve"> A Prefeitura tem conhecimento de denúncia de possível prática de monopólio existente no município para que empresa</w:t>
      </w:r>
      <w:r w:rsidRPr="009201CE" w:rsidR="009201CE">
        <w:rPr>
          <w:rFonts w:ascii="Arial" w:hAnsi="Arial" w:cs="Arial"/>
          <w:sz w:val="22"/>
          <w:szCs w:val="24"/>
        </w:rPr>
        <w:t xml:space="preserve"> </w:t>
      </w:r>
      <w:r w:rsidRPr="009201CE">
        <w:rPr>
          <w:rFonts w:ascii="Arial" w:hAnsi="Arial" w:cs="Arial"/>
          <w:sz w:val="22"/>
          <w:szCs w:val="24"/>
        </w:rPr>
        <w:t>de familiar de servidor lotado no setor de serviços funerários</w:t>
      </w:r>
      <w:r w:rsidRPr="009201CE" w:rsidR="009201CE">
        <w:rPr>
          <w:rFonts w:ascii="Arial" w:hAnsi="Arial" w:cs="Arial"/>
          <w:sz w:val="22"/>
          <w:szCs w:val="24"/>
        </w:rPr>
        <w:t>,</w:t>
      </w:r>
      <w:r w:rsidRPr="009201CE">
        <w:rPr>
          <w:rFonts w:ascii="Arial" w:hAnsi="Arial" w:cs="Arial"/>
          <w:sz w:val="22"/>
          <w:szCs w:val="24"/>
        </w:rPr>
        <w:t xml:space="preserve"> seja beneficiada para </w:t>
      </w:r>
      <w:r w:rsidRPr="009201CE" w:rsidR="009201CE">
        <w:rPr>
          <w:rFonts w:ascii="Arial" w:hAnsi="Arial" w:cs="Arial"/>
          <w:sz w:val="22"/>
          <w:szCs w:val="24"/>
        </w:rPr>
        <w:t>fornecimento deste objetos, com preço bem acima do mercado?</w:t>
      </w:r>
    </w:p>
    <w:p w:rsidR="00073DA0" w:rsidRPr="009201CE" w:rsidP="00073DA0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710CD" w:rsidRPr="009201CE" w:rsidP="00F710CD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9201CE">
        <w:rPr>
          <w:rFonts w:ascii="Arial" w:hAnsi="Arial" w:cs="Arial"/>
          <w:sz w:val="22"/>
          <w:szCs w:val="23"/>
        </w:rPr>
        <w:t xml:space="preserve">Plenário “Dr. Tancredo Neves”, em </w:t>
      </w:r>
      <w:r w:rsidRPr="009201CE" w:rsidR="009201CE">
        <w:rPr>
          <w:rFonts w:ascii="Arial" w:hAnsi="Arial" w:cs="Arial"/>
          <w:sz w:val="22"/>
          <w:szCs w:val="23"/>
        </w:rPr>
        <w:t>18</w:t>
      </w:r>
      <w:r w:rsidRPr="009201CE">
        <w:rPr>
          <w:rFonts w:ascii="Arial" w:hAnsi="Arial" w:cs="Arial"/>
          <w:sz w:val="22"/>
          <w:szCs w:val="23"/>
        </w:rPr>
        <w:t xml:space="preserve"> de maio de 2021.</w:t>
      </w:r>
    </w:p>
    <w:p w:rsidR="009A59E8" w:rsidRPr="009201CE" w:rsidP="00FF3852">
      <w:pPr>
        <w:ind w:firstLine="1440"/>
        <w:rPr>
          <w:rFonts w:ascii="Arial" w:hAnsi="Arial" w:cs="Arial"/>
          <w:szCs w:val="21"/>
        </w:rPr>
      </w:pPr>
    </w:p>
    <w:p w:rsidR="00E823D0" w:rsidRPr="009201CE" w:rsidP="00FF3852">
      <w:pPr>
        <w:ind w:firstLine="1440"/>
        <w:rPr>
          <w:rFonts w:ascii="Arial" w:hAnsi="Arial" w:cs="Arial"/>
          <w:szCs w:val="21"/>
        </w:rPr>
      </w:pPr>
    </w:p>
    <w:p w:rsidR="00F22555" w:rsidRPr="009201CE" w:rsidP="001C3416">
      <w:pPr>
        <w:jc w:val="center"/>
        <w:rPr>
          <w:rFonts w:ascii="Arial" w:hAnsi="Arial" w:cs="Arial"/>
          <w:szCs w:val="21"/>
        </w:rPr>
      </w:pPr>
      <w:r w:rsidRPr="009201CE">
        <w:rPr>
          <w:rFonts w:ascii="Arial" w:hAnsi="Arial" w:cs="Arial"/>
          <w:szCs w:val="21"/>
        </w:rPr>
        <w:t>_____________________________________</w:t>
      </w:r>
    </w:p>
    <w:p w:rsidR="00FF3852" w:rsidRPr="009201CE" w:rsidP="001C3416">
      <w:pPr>
        <w:jc w:val="center"/>
        <w:rPr>
          <w:rFonts w:ascii="Arial" w:hAnsi="Arial" w:cs="Arial"/>
          <w:b/>
          <w:szCs w:val="21"/>
        </w:rPr>
      </w:pPr>
      <w:r w:rsidRPr="009201CE">
        <w:rPr>
          <w:rFonts w:ascii="Arial" w:hAnsi="Arial" w:cs="Arial"/>
          <w:b/>
          <w:szCs w:val="21"/>
        </w:rPr>
        <w:t>ARNALDO ALVES</w:t>
      </w:r>
    </w:p>
    <w:p w:rsidR="009F196D" w:rsidRPr="009201CE" w:rsidP="001C3416">
      <w:pPr>
        <w:jc w:val="center"/>
        <w:rPr>
          <w:rFonts w:ascii="Arial" w:hAnsi="Arial" w:cs="Arial"/>
          <w:szCs w:val="21"/>
        </w:rPr>
      </w:pPr>
      <w:r w:rsidRPr="009201CE">
        <w:rPr>
          <w:rFonts w:ascii="Arial" w:hAnsi="Arial" w:cs="Arial"/>
          <w:szCs w:val="21"/>
        </w:rPr>
        <w:t>-</w:t>
      </w:r>
      <w:r w:rsidRPr="009201CE" w:rsidR="00424126">
        <w:rPr>
          <w:rFonts w:ascii="Arial" w:hAnsi="Arial" w:cs="Arial"/>
          <w:szCs w:val="21"/>
        </w:rPr>
        <w:t>Vereador</w:t>
      </w:r>
      <w:r w:rsidRPr="009201CE">
        <w:rPr>
          <w:rFonts w:ascii="Arial" w:hAnsi="Arial" w:cs="Arial"/>
          <w:szCs w:val="21"/>
        </w:rPr>
        <w:t>-</w:t>
      </w:r>
    </w:p>
    <w:p w:rsidR="009A59E8" w:rsidRPr="009201CE" w:rsidP="001C3416">
      <w:pPr>
        <w:jc w:val="center"/>
        <w:rPr>
          <w:rFonts w:ascii="Arial" w:hAnsi="Arial" w:cs="Arial"/>
          <w:szCs w:val="21"/>
        </w:rPr>
      </w:pPr>
      <w:r w:rsidRPr="009201CE">
        <w:rPr>
          <w:rFonts w:ascii="Arial" w:hAnsi="Arial" w:cs="Arial"/>
          <w:szCs w:val="21"/>
        </w:rPr>
        <w:t>Santa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866503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58107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06636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3DA0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482B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454A4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02A7"/>
    <w:rsid w:val="006869F4"/>
    <w:rsid w:val="006951B0"/>
    <w:rsid w:val="006B5110"/>
    <w:rsid w:val="006E1E40"/>
    <w:rsid w:val="006E4F99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946B9"/>
    <w:rsid w:val="008D5575"/>
    <w:rsid w:val="008D6E68"/>
    <w:rsid w:val="008F1AAB"/>
    <w:rsid w:val="0090051C"/>
    <w:rsid w:val="00901071"/>
    <w:rsid w:val="009201CE"/>
    <w:rsid w:val="00945E37"/>
    <w:rsid w:val="00956EF3"/>
    <w:rsid w:val="009639D7"/>
    <w:rsid w:val="00987D1E"/>
    <w:rsid w:val="00992F96"/>
    <w:rsid w:val="009A59E8"/>
    <w:rsid w:val="009C1F11"/>
    <w:rsid w:val="009D1D96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C86D-6C34-4871-A594-C2A11C35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5</cp:revision>
  <cp:lastPrinted>2018-04-12T19:21:00Z</cp:lastPrinted>
  <dcterms:created xsi:type="dcterms:W3CDTF">2021-05-14T18:19:00Z</dcterms:created>
  <dcterms:modified xsi:type="dcterms:W3CDTF">2021-05-18T15:11:00Z</dcterms:modified>
</cp:coreProperties>
</file>