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333112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="00A177EC">
        <w:rPr>
          <w:rFonts w:ascii="Arial" w:hAnsi="Arial" w:cs="Arial"/>
        </w:rPr>
        <w:t xml:space="preserve"> Nº </w:t>
      </w:r>
      <w:r w:rsidR="000E0678">
        <w:rPr>
          <w:rFonts w:ascii="Arial" w:hAnsi="Arial" w:cs="Arial"/>
        </w:rPr>
        <w:t>02305</w:t>
      </w:r>
      <w:r w:rsidR="00A177EC">
        <w:rPr>
          <w:rFonts w:ascii="Arial" w:hAnsi="Arial" w:cs="Arial"/>
        </w:rPr>
        <w:t>/</w:t>
      </w:r>
      <w:r w:rsidR="000E0678">
        <w:rPr>
          <w:rFonts w:ascii="Arial" w:hAnsi="Arial" w:cs="Arial"/>
        </w:rPr>
        <w:t>2013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CBA" w:rsidRPr="00C83CBA" w:rsidRDefault="00C83CBA" w:rsidP="00C83CBA">
      <w:pPr>
        <w:ind w:left="3600" w:firstLine="1440"/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Manifesta apelo aos deputados</w:t>
      </w:r>
    </w:p>
    <w:p w:rsidR="00C83CBA" w:rsidRPr="00C83CBA" w:rsidRDefault="00C83CBA" w:rsidP="00C83CBA">
      <w:pPr>
        <w:ind w:left="5040"/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Cauê Macris e Vanderlei Macris para</w:t>
      </w:r>
      <w:r>
        <w:rPr>
          <w:rFonts w:ascii="Arial" w:hAnsi="Arial" w:cs="Arial"/>
          <w:sz w:val="24"/>
          <w:szCs w:val="24"/>
        </w:rPr>
        <w:t xml:space="preserve"> </w:t>
      </w:r>
      <w:r w:rsidRPr="00C83CBA">
        <w:rPr>
          <w:rFonts w:ascii="Arial" w:hAnsi="Arial" w:cs="Arial"/>
          <w:sz w:val="24"/>
          <w:szCs w:val="24"/>
        </w:rPr>
        <w:t>que intermedeiem junto ao</w:t>
      </w:r>
    </w:p>
    <w:p w:rsidR="00A177EC" w:rsidRDefault="00C83CBA" w:rsidP="00C83CBA">
      <w:pPr>
        <w:ind w:left="5040"/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Governador do Estado de São Paulo,</w:t>
      </w:r>
      <w:r>
        <w:rPr>
          <w:rFonts w:ascii="Arial" w:hAnsi="Arial" w:cs="Arial"/>
          <w:sz w:val="24"/>
          <w:szCs w:val="24"/>
        </w:rPr>
        <w:t xml:space="preserve"> </w:t>
      </w:r>
      <w:r w:rsidRPr="00C83CBA">
        <w:rPr>
          <w:rFonts w:ascii="Arial" w:hAnsi="Arial" w:cs="Arial"/>
          <w:sz w:val="24"/>
          <w:szCs w:val="24"/>
        </w:rPr>
        <w:t xml:space="preserve">Geraldo Alckmin, </w:t>
      </w:r>
      <w:r w:rsidR="008D5B35">
        <w:rPr>
          <w:rFonts w:ascii="Arial" w:hAnsi="Arial" w:cs="Arial"/>
          <w:sz w:val="24"/>
          <w:szCs w:val="24"/>
        </w:rPr>
        <w:t>caso haja</w:t>
      </w:r>
      <w:r w:rsidRPr="00C83CBA">
        <w:rPr>
          <w:rFonts w:ascii="Arial" w:hAnsi="Arial" w:cs="Arial"/>
          <w:sz w:val="24"/>
          <w:szCs w:val="24"/>
        </w:rPr>
        <w:t xml:space="preserve"> instalação e</w:t>
      </w:r>
      <w:r>
        <w:rPr>
          <w:rFonts w:ascii="Arial" w:hAnsi="Arial" w:cs="Arial"/>
          <w:sz w:val="24"/>
          <w:szCs w:val="24"/>
        </w:rPr>
        <w:t xml:space="preserve"> </w:t>
      </w:r>
      <w:r w:rsidRPr="00C83CBA">
        <w:rPr>
          <w:rFonts w:ascii="Arial" w:hAnsi="Arial" w:cs="Arial"/>
          <w:sz w:val="24"/>
          <w:szCs w:val="24"/>
        </w:rPr>
        <w:t>funcionamento de uma unidade do</w:t>
      </w:r>
      <w:r>
        <w:rPr>
          <w:rFonts w:ascii="Arial" w:hAnsi="Arial" w:cs="Arial"/>
          <w:sz w:val="24"/>
          <w:szCs w:val="24"/>
        </w:rPr>
        <w:t xml:space="preserve"> </w:t>
      </w:r>
      <w:r w:rsidRPr="00C83CBA">
        <w:rPr>
          <w:rFonts w:ascii="Arial" w:hAnsi="Arial" w:cs="Arial"/>
          <w:sz w:val="24"/>
          <w:szCs w:val="24"/>
        </w:rPr>
        <w:t xml:space="preserve">Restaurante Bom Prato, </w:t>
      </w:r>
      <w:r w:rsidR="008D5B35">
        <w:rPr>
          <w:rFonts w:ascii="Arial" w:hAnsi="Arial" w:cs="Arial"/>
          <w:sz w:val="24"/>
          <w:szCs w:val="24"/>
        </w:rPr>
        <w:t xml:space="preserve">que o mesmo </w:t>
      </w:r>
      <w:r>
        <w:rPr>
          <w:rFonts w:ascii="Arial" w:hAnsi="Arial" w:cs="Arial"/>
          <w:sz w:val="24"/>
          <w:szCs w:val="24"/>
        </w:rPr>
        <w:t>seja</w:t>
      </w:r>
      <w:r w:rsidR="008D5B35">
        <w:rPr>
          <w:rFonts w:ascii="Arial" w:hAnsi="Arial" w:cs="Arial"/>
          <w:sz w:val="24"/>
          <w:szCs w:val="24"/>
        </w:rPr>
        <w:t xml:space="preserve"> instalado</w:t>
      </w:r>
      <w:r>
        <w:rPr>
          <w:rFonts w:ascii="Arial" w:hAnsi="Arial" w:cs="Arial"/>
          <w:sz w:val="24"/>
          <w:szCs w:val="24"/>
        </w:rPr>
        <w:t xml:space="preserve"> na </w:t>
      </w:r>
      <w:r w:rsidR="00A81B47">
        <w:rPr>
          <w:rFonts w:ascii="Arial" w:hAnsi="Arial" w:cs="Arial"/>
          <w:sz w:val="24"/>
          <w:szCs w:val="24"/>
        </w:rPr>
        <w:t xml:space="preserve">região </w:t>
      </w:r>
      <w:r>
        <w:rPr>
          <w:rFonts w:ascii="Arial" w:hAnsi="Arial" w:cs="Arial"/>
          <w:sz w:val="24"/>
          <w:szCs w:val="24"/>
        </w:rPr>
        <w:t xml:space="preserve">Zona Leste, </w:t>
      </w:r>
      <w:r w:rsidR="00A81B47">
        <w:rPr>
          <w:rFonts w:ascii="Arial" w:hAnsi="Arial" w:cs="Arial"/>
          <w:sz w:val="24"/>
          <w:szCs w:val="24"/>
        </w:rPr>
        <w:t>d</w:t>
      </w:r>
      <w:r w:rsidRPr="00C83CB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C83CBA">
        <w:rPr>
          <w:rFonts w:ascii="Arial" w:hAnsi="Arial" w:cs="Arial"/>
          <w:sz w:val="24"/>
          <w:szCs w:val="24"/>
        </w:rPr>
        <w:t>município de Santa Bárbara d’Oeste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C83CB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A81B47">
        <w:rPr>
          <w:rFonts w:ascii="Arial" w:hAnsi="Arial" w:cs="Arial"/>
          <w:sz w:val="24"/>
          <w:szCs w:val="24"/>
        </w:rPr>
        <w:t xml:space="preserve">a Zona Leste é </w:t>
      </w:r>
      <w:r w:rsidR="006B3B23">
        <w:rPr>
          <w:rFonts w:ascii="Arial" w:hAnsi="Arial" w:cs="Arial"/>
          <w:sz w:val="24"/>
          <w:szCs w:val="24"/>
        </w:rPr>
        <w:t>um</w:t>
      </w:r>
      <w:r w:rsidR="00A81B47">
        <w:rPr>
          <w:rFonts w:ascii="Arial" w:hAnsi="Arial" w:cs="Arial"/>
          <w:sz w:val="24"/>
          <w:szCs w:val="24"/>
        </w:rPr>
        <w:t xml:space="preserve">a região </w:t>
      </w:r>
      <w:r w:rsidR="008D5B3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muito</w:t>
      </w:r>
      <w:r w:rsidR="00A81B47" w:rsidRPr="00A81B47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populosa</w:t>
      </w:r>
      <w:r w:rsidR="006B3B2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, com maioria de poder aquisitivo baixo no município</w:t>
      </w:r>
      <w:r w:rsidR="00A81B47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;</w:t>
      </w:r>
    </w:p>
    <w:p w:rsidR="00C83CBA" w:rsidRPr="00C83CBA" w:rsidRDefault="00C83CBA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 xml:space="preserve">CONSIDERANDO que a rede de restaurantes Bom Prato oferece </w:t>
      </w:r>
    </w:p>
    <w:p w:rsidR="00C83CBA" w:rsidRDefault="00C83CBA" w:rsidP="00C83CBA">
      <w:pPr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refeições balanceadas e de qualidade por apenas R$ 1, além de café da manhã por apenas R$ 0,50;</w:t>
      </w:r>
    </w:p>
    <w:p w:rsidR="00C83CBA" w:rsidRPr="00C83CBA" w:rsidRDefault="00C83CBA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 xml:space="preserve">CONSIDERANDO que o restaurante Bom Prato oferece cardápio </w:t>
      </w:r>
    </w:p>
    <w:p w:rsidR="00C83CBA" w:rsidRPr="00C83CBA" w:rsidRDefault="00C83CBA" w:rsidP="00C83CBA">
      <w:pPr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variado, elaborado sob a supervisão de nutricionistas, as 39 unidades instaladas em todo o Estado, servindo um total de mais de 65 mil refeições todos os dias;</w:t>
      </w:r>
    </w:p>
    <w:p w:rsidR="00C83CBA" w:rsidRPr="00C83CBA" w:rsidRDefault="00C83CBA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CONSIDERANDO que o Bom Prato garante às pessoas em trânsito uma refeição de qualidade, beneficiando as pessoas que saem de casa de manhã e só retornam à noite;</w:t>
      </w:r>
    </w:p>
    <w:p w:rsidR="00C83CBA" w:rsidRPr="00C83CBA" w:rsidRDefault="00C83CBA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 xml:space="preserve">CONSIDERANDO que a rede de restaurantes a preços populares </w:t>
      </w:r>
    </w:p>
    <w:p w:rsidR="00C83CBA" w:rsidRPr="00C83CBA" w:rsidRDefault="00C83CBA" w:rsidP="00C83CBA">
      <w:pPr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 xml:space="preserve">é uma iniciativa da Secretaria de Desenvolvimento Social do Governo de São Paulo, oferecendo às pessoas da comunidade e em situação de vulnerabilidade social, refeições de alto valor energético, além de internet gratuita, pelo Programa “Acessa SP” e cursos de qualificação profissional pelo </w:t>
      </w:r>
    </w:p>
    <w:p w:rsidR="00C83CBA" w:rsidRDefault="00C83CBA" w:rsidP="00C83CBA">
      <w:pPr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Programa “Via Rápida para Emprego”;</w:t>
      </w:r>
    </w:p>
    <w:p w:rsidR="00C83CBA" w:rsidRPr="00C83CBA" w:rsidRDefault="00C83CBA" w:rsidP="00C83CBA">
      <w:pPr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83CB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em todo o Estado de São Paulo </w:t>
      </w:r>
      <w:r w:rsidRPr="00C83CBA">
        <w:rPr>
          <w:rFonts w:ascii="Arial" w:hAnsi="Arial" w:cs="Arial"/>
          <w:sz w:val="24"/>
          <w:szCs w:val="24"/>
        </w:rPr>
        <w:t xml:space="preserve">funcionam, atualmente, 39 unidades do Bom Prato, sendo 18 delas no interior. </w:t>
      </w:r>
    </w:p>
    <w:p w:rsidR="00A177EC" w:rsidRDefault="00C83CBA" w:rsidP="00C83CBA">
      <w:pPr>
        <w:jc w:val="both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Na região de Santa Bárbara d’Oeste, há un</w:t>
      </w:r>
      <w:r>
        <w:rPr>
          <w:rFonts w:ascii="Arial" w:hAnsi="Arial" w:cs="Arial"/>
          <w:sz w:val="24"/>
          <w:szCs w:val="24"/>
        </w:rPr>
        <w:t xml:space="preserve">idades em Campinas, Rio Claro, </w:t>
      </w:r>
      <w:r w:rsidRPr="00C83CBA">
        <w:rPr>
          <w:rFonts w:ascii="Arial" w:hAnsi="Arial" w:cs="Arial"/>
          <w:sz w:val="24"/>
          <w:szCs w:val="24"/>
        </w:rPr>
        <w:t>Jundiaí e Sorocaba.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6B3B2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</w:t>
      </w:r>
      <w:r w:rsidR="00C83CBA">
        <w:rPr>
          <w:rFonts w:ascii="Arial" w:hAnsi="Arial" w:cs="Arial"/>
          <w:sz w:val="24"/>
          <w:szCs w:val="24"/>
        </w:rPr>
        <w:t xml:space="preserve">senhores </w:t>
      </w:r>
      <w:r w:rsidR="00C83CBA" w:rsidRPr="00C83CBA">
        <w:rPr>
          <w:rFonts w:ascii="Arial" w:hAnsi="Arial" w:cs="Arial"/>
          <w:sz w:val="24"/>
          <w:szCs w:val="24"/>
        </w:rPr>
        <w:lastRenderedPageBreak/>
        <w:t xml:space="preserve">deputados </w:t>
      </w:r>
      <w:r w:rsidR="00C83CBA" w:rsidRPr="00C83CBA">
        <w:rPr>
          <w:rFonts w:ascii="Arial" w:hAnsi="Arial" w:cs="Arial"/>
          <w:b/>
          <w:sz w:val="24"/>
          <w:szCs w:val="24"/>
        </w:rPr>
        <w:t>CAUÊ MACRIS</w:t>
      </w:r>
      <w:r w:rsidR="00C83CBA" w:rsidRPr="00C83CBA">
        <w:rPr>
          <w:rFonts w:ascii="Arial" w:hAnsi="Arial" w:cs="Arial"/>
          <w:sz w:val="24"/>
          <w:szCs w:val="24"/>
        </w:rPr>
        <w:t xml:space="preserve"> e </w:t>
      </w:r>
      <w:r w:rsidR="00C83CBA" w:rsidRPr="00C83CBA">
        <w:rPr>
          <w:rFonts w:ascii="Arial" w:hAnsi="Arial" w:cs="Arial"/>
          <w:b/>
          <w:sz w:val="24"/>
          <w:szCs w:val="24"/>
        </w:rPr>
        <w:t>VANDERLEI MACRIS</w:t>
      </w:r>
      <w:r w:rsidR="00C83CBA" w:rsidRPr="00C83CBA">
        <w:rPr>
          <w:rFonts w:ascii="Arial" w:hAnsi="Arial" w:cs="Arial"/>
          <w:sz w:val="24"/>
          <w:szCs w:val="24"/>
        </w:rPr>
        <w:t xml:space="preserve"> para que intermedeiem</w:t>
      </w:r>
      <w:r w:rsidR="00A81B47">
        <w:rPr>
          <w:rFonts w:ascii="Arial" w:hAnsi="Arial" w:cs="Arial"/>
          <w:sz w:val="24"/>
          <w:szCs w:val="24"/>
        </w:rPr>
        <w:t xml:space="preserve"> </w:t>
      </w:r>
      <w:r w:rsidR="00C83CBA" w:rsidRPr="00C83CBA">
        <w:rPr>
          <w:rFonts w:ascii="Arial" w:hAnsi="Arial" w:cs="Arial"/>
          <w:sz w:val="24"/>
          <w:szCs w:val="24"/>
        </w:rPr>
        <w:t>junto ao governador do Estado de São Paulo, Geraldo Alckmin,</w:t>
      </w:r>
      <w:r w:rsidR="00A81B47">
        <w:rPr>
          <w:rFonts w:ascii="Arial" w:hAnsi="Arial" w:cs="Arial"/>
          <w:sz w:val="24"/>
          <w:szCs w:val="24"/>
        </w:rPr>
        <w:t xml:space="preserve"> que </w:t>
      </w:r>
      <w:r w:rsidR="00C83CBA" w:rsidRPr="00C83CBA">
        <w:rPr>
          <w:rFonts w:ascii="Arial" w:hAnsi="Arial" w:cs="Arial"/>
          <w:sz w:val="24"/>
          <w:szCs w:val="24"/>
        </w:rPr>
        <w:t xml:space="preserve"> a instalação e funcionamento de uma unidade do restaurante Bom Prato, </w:t>
      </w:r>
      <w:r w:rsidR="00A81B47">
        <w:rPr>
          <w:rFonts w:ascii="Arial" w:hAnsi="Arial" w:cs="Arial"/>
          <w:sz w:val="24"/>
          <w:szCs w:val="24"/>
        </w:rPr>
        <w:t>seja na região Zona Leste</w:t>
      </w:r>
      <w:r w:rsidR="00C83CBA">
        <w:rPr>
          <w:rFonts w:ascii="Arial" w:hAnsi="Arial" w:cs="Arial"/>
          <w:sz w:val="24"/>
          <w:szCs w:val="24"/>
        </w:rPr>
        <w:t xml:space="preserve">, </w:t>
      </w:r>
      <w:r w:rsidR="00A81B47">
        <w:rPr>
          <w:rFonts w:ascii="Arial" w:hAnsi="Arial" w:cs="Arial"/>
          <w:sz w:val="24"/>
          <w:szCs w:val="24"/>
        </w:rPr>
        <w:t>d</w:t>
      </w:r>
      <w:r w:rsidR="00C83CBA" w:rsidRPr="00C83CBA">
        <w:rPr>
          <w:rFonts w:ascii="Arial" w:hAnsi="Arial" w:cs="Arial"/>
          <w:sz w:val="24"/>
          <w:szCs w:val="24"/>
        </w:rPr>
        <w:t>o município de Santa Bárbara d’Oeste, encaminhando cópia da presente à Rua Antonio Frezzarin, 396, Vila Medon, Americana/SP, CEP: 13465-200</w:t>
      </w:r>
    </w:p>
    <w:p w:rsidR="00C83CBA" w:rsidRDefault="00C83CBA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83CBA" w:rsidRDefault="00C83CBA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83CBA" w:rsidRDefault="00C83CBA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B3B23" w:rsidRDefault="006B3B23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B3B23" w:rsidRDefault="006B3B23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83CBA" w:rsidRDefault="00C83CBA" w:rsidP="00C83C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C83CBA" w:rsidP="00A177EC">
      <w:pPr>
        <w:ind w:firstLine="1440"/>
        <w:rPr>
          <w:rFonts w:ascii="Arial" w:hAnsi="Arial" w:cs="Arial"/>
          <w:sz w:val="24"/>
          <w:szCs w:val="24"/>
        </w:rPr>
      </w:pPr>
      <w:r w:rsidRPr="00C83CBA">
        <w:rPr>
          <w:rFonts w:ascii="Arial" w:hAnsi="Arial" w:cs="Arial"/>
          <w:sz w:val="24"/>
          <w:szCs w:val="24"/>
        </w:rPr>
        <w:t>Plen</w:t>
      </w:r>
      <w:r w:rsidR="006B3B23">
        <w:rPr>
          <w:rFonts w:ascii="Arial" w:hAnsi="Arial" w:cs="Arial"/>
          <w:sz w:val="24"/>
          <w:szCs w:val="24"/>
        </w:rPr>
        <w:t>ário “Dr. Tancredo Neves”, em 11</w:t>
      </w:r>
      <w:r w:rsidRPr="00C83CB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C83CBA">
        <w:rPr>
          <w:rFonts w:ascii="Arial" w:hAnsi="Arial" w:cs="Arial"/>
          <w:sz w:val="24"/>
          <w:szCs w:val="24"/>
        </w:rPr>
        <w:t xml:space="preserve"> de 2.013.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C83CBA" w:rsidRDefault="00C83CBA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83CBA" w:rsidRDefault="00C83CBA" w:rsidP="00C83CB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83CBA" w:rsidRDefault="00C83CBA" w:rsidP="00C83CB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83CBA" w:rsidRDefault="00C83CBA" w:rsidP="00C83CB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83CBA" w:rsidRPr="00A006D0" w:rsidRDefault="00C83CBA" w:rsidP="00C83CBA">
      <w:pPr>
        <w:jc w:val="center"/>
        <w:rPr>
          <w:rFonts w:ascii="Bookman Old Style" w:hAnsi="Bookman Old Style"/>
          <w:sz w:val="24"/>
          <w:szCs w:val="24"/>
        </w:rPr>
      </w:pPr>
      <w:r w:rsidRPr="00D107B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75pt;height:19.5pt;visibility:visible">
            <v:imagedata r:id="rId6" o:title="PSDB"/>
          </v:shape>
        </w:pict>
      </w:r>
    </w:p>
    <w:p w:rsidR="00C83CBA" w:rsidRPr="00CF7F49" w:rsidRDefault="00C83CBA" w:rsidP="00CF7F49">
      <w:pPr>
        <w:rPr>
          <w:rFonts w:ascii="Bookman Old Style" w:hAnsi="Bookman Old Style"/>
          <w:sz w:val="22"/>
          <w:szCs w:val="22"/>
        </w:rPr>
      </w:pPr>
    </w:p>
    <w:sectPr w:rsidR="00C83CBA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87E" w:rsidRDefault="00CE087E">
      <w:r>
        <w:separator/>
      </w:r>
    </w:p>
  </w:endnote>
  <w:endnote w:type="continuationSeparator" w:id="0">
    <w:p w:rsidR="00CE087E" w:rsidRDefault="00CE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87E" w:rsidRDefault="00CE087E">
      <w:r>
        <w:separator/>
      </w:r>
    </w:p>
  </w:footnote>
  <w:footnote w:type="continuationSeparator" w:id="0">
    <w:p w:rsidR="00CE087E" w:rsidRDefault="00CE0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770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7708" w:rsidRPr="00157708" w:rsidRDefault="00157708" w:rsidP="0015770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7708">
                  <w:rPr>
                    <w:rFonts w:ascii="Arial" w:hAnsi="Arial" w:cs="Arial"/>
                    <w:b/>
                  </w:rPr>
                  <w:t>PROTOCOLO Nº: 04094/2013     DATA: 11/04/2013     HORA: 15:22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6A9"/>
    <w:rsid w:val="00017A84"/>
    <w:rsid w:val="00097717"/>
    <w:rsid w:val="000E0678"/>
    <w:rsid w:val="001151BC"/>
    <w:rsid w:val="00157708"/>
    <w:rsid w:val="001B478A"/>
    <w:rsid w:val="001D1394"/>
    <w:rsid w:val="002A54E5"/>
    <w:rsid w:val="00333112"/>
    <w:rsid w:val="0033648A"/>
    <w:rsid w:val="00373483"/>
    <w:rsid w:val="003D3AA8"/>
    <w:rsid w:val="00454EAC"/>
    <w:rsid w:val="00483EBF"/>
    <w:rsid w:val="0049057E"/>
    <w:rsid w:val="004B57DB"/>
    <w:rsid w:val="004C67DE"/>
    <w:rsid w:val="006B3B23"/>
    <w:rsid w:val="00705ABB"/>
    <w:rsid w:val="00782C68"/>
    <w:rsid w:val="0079401A"/>
    <w:rsid w:val="007B039C"/>
    <w:rsid w:val="008D5B35"/>
    <w:rsid w:val="009F196D"/>
    <w:rsid w:val="00A177EC"/>
    <w:rsid w:val="00A71CAF"/>
    <w:rsid w:val="00A81B47"/>
    <w:rsid w:val="00A9035B"/>
    <w:rsid w:val="00AC1053"/>
    <w:rsid w:val="00AE702A"/>
    <w:rsid w:val="00B2282A"/>
    <w:rsid w:val="00C24E2E"/>
    <w:rsid w:val="00C7038A"/>
    <w:rsid w:val="00C83CBA"/>
    <w:rsid w:val="00CD0E3D"/>
    <w:rsid w:val="00CD613B"/>
    <w:rsid w:val="00CE087E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rsid w:val="00A8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2013-04-09T11:54:00Z</cp:lastPrinted>
  <dcterms:created xsi:type="dcterms:W3CDTF">2014-01-14T17:07:00Z</dcterms:created>
  <dcterms:modified xsi:type="dcterms:W3CDTF">2014-01-14T17:07:00Z</dcterms:modified>
</cp:coreProperties>
</file>