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51D08" w:rsidP="00F51D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 xml:space="preserve">Requer informações acerca </w:t>
      </w:r>
      <w:r w:rsidR="009507F6">
        <w:rPr>
          <w:rFonts w:ascii="Arial" w:hAnsi="Arial" w:cs="Arial"/>
          <w:sz w:val="24"/>
          <w:szCs w:val="24"/>
        </w:rPr>
        <w:t xml:space="preserve">dos pontos de </w:t>
      </w:r>
      <w:r w:rsidR="009507F6">
        <w:rPr>
          <w:rFonts w:ascii="Arial" w:hAnsi="Arial" w:cs="Arial"/>
          <w:sz w:val="24"/>
          <w:szCs w:val="24"/>
        </w:rPr>
        <w:t>wi-fi</w:t>
      </w:r>
      <w:r w:rsidR="009507F6">
        <w:rPr>
          <w:rFonts w:ascii="Arial" w:hAnsi="Arial" w:cs="Arial"/>
          <w:sz w:val="24"/>
          <w:szCs w:val="24"/>
        </w:rPr>
        <w:t xml:space="preserve"> (internet) em nosso município.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507F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9507F6">
        <w:rPr>
          <w:sz w:val="24"/>
          <w:szCs w:val="24"/>
        </w:rPr>
        <w:t xml:space="preserve">Quantos pontos </w:t>
      </w:r>
      <w:r>
        <w:rPr>
          <w:sz w:val="24"/>
          <w:szCs w:val="24"/>
        </w:rPr>
        <w:t>de internet gratuita patrocinada pela Prefeitura existem no município?</w:t>
      </w:r>
    </w:p>
    <w:p w:rsidR="009507F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Detalhar os pontos de internet gratuitos (quais são os locais).</w:t>
      </w:r>
    </w:p>
    <w:p w:rsidR="00F51D08" w:rsidRPr="009507F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Informar se há estudos para ampliar a cobertura.</w:t>
      </w:r>
      <w:r w:rsidRPr="009507F6">
        <w:rPr>
          <w:sz w:val="24"/>
          <w:szCs w:val="24"/>
        </w:rPr>
        <w:t xml:space="preserve"> </w:t>
      </w:r>
    </w:p>
    <w:p w:rsidR="00F56AC5" w:rsidP="009507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F51D08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410299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89711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94571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E7983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9</cp:revision>
  <cp:lastPrinted>2013-01-24T12:50:00Z</cp:lastPrinted>
  <dcterms:created xsi:type="dcterms:W3CDTF">2021-04-27T13:33:00Z</dcterms:created>
  <dcterms:modified xsi:type="dcterms:W3CDTF">2021-05-03T18:27:00Z</dcterms:modified>
</cp:coreProperties>
</file>