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254F" w:rsidP="00C4024A">
      <w:pPr>
        <w:pStyle w:val="Title"/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PROJETO DE LEI </w:t>
      </w:r>
      <w:r w:rsidR="00D84F75">
        <w:rPr>
          <w:rFonts w:ascii="Arial" w:hAnsi="Arial" w:cs="Arial"/>
        </w:rPr>
        <w:t xml:space="preserve">Nº </w:t>
      </w:r>
      <w:r w:rsidR="00D84F75">
        <w:rPr>
          <w:rFonts w:ascii="Arial" w:hAnsi="Arial" w:cs="Arial"/>
        </w:rPr>
        <w:t>89</w:t>
      </w:r>
      <w:r w:rsidR="00D84F75">
        <w:rPr>
          <w:rFonts w:ascii="Arial" w:hAnsi="Arial" w:cs="Arial"/>
        </w:rPr>
        <w:t>/</w:t>
      </w:r>
      <w:r w:rsidR="00D84F75">
        <w:rPr>
          <w:rFonts w:ascii="Arial" w:hAnsi="Arial" w:cs="Arial"/>
        </w:rPr>
        <w:t>2021</w:t>
      </w:r>
    </w:p>
    <w:p w:rsidR="00BD57B8" w:rsidP="00C4024A">
      <w:pPr>
        <w:pStyle w:val="Contedodatabela"/>
        <w:tabs>
          <w:tab w:val="left" w:pos="5547"/>
        </w:tabs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</w:r>
    </w:p>
    <w:p w:rsidR="00BD57B8" w:rsidRPr="00BD57B8" w:rsidP="00C4024A">
      <w:pPr>
        <w:pStyle w:val="Contedodatabela"/>
        <w:spacing w:after="283" w:line="276" w:lineRule="auto"/>
        <w:ind w:left="4536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Institui e i</w:t>
      </w:r>
      <w:r w:rsidRPr="00BD57B8">
        <w:rPr>
          <w:rFonts w:ascii="Arial" w:hAnsi="Arial"/>
          <w:color w:val="000000"/>
          <w:sz w:val="22"/>
          <w:szCs w:val="22"/>
        </w:rPr>
        <w:t>nclui no Calendário Oficial de Eventos e Festas do Município o mês “Maio Amarelo” para conscientização da sociedade do alto índice de mortes e feridos no trânsito e dá outras providências</w:t>
      </w:r>
      <w:bookmarkStart w:id="0" w:name="_GoBack"/>
      <w:bookmarkEnd w:id="0"/>
      <w:r w:rsidRPr="00BD57B8">
        <w:rPr>
          <w:rFonts w:ascii="Arial" w:hAnsi="Arial"/>
          <w:color w:val="000000"/>
          <w:sz w:val="22"/>
          <w:szCs w:val="22"/>
        </w:rPr>
        <w:t>.</w:t>
      </w:r>
    </w:p>
    <w:p w:rsidR="005B6231" w:rsidP="00C4024A">
      <w:pPr>
        <w:spacing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2D1C93">
        <w:rPr>
          <w:rFonts w:ascii="Arial" w:hAnsi="Arial" w:cs="Arial"/>
          <w:sz w:val="22"/>
          <w:szCs w:val="22"/>
        </w:rPr>
        <w:t>Rafael Piovezan, Prefeito do município de Santa Bárbara d’Oeste, Estado de São Paulo, no uso das atribuições que lhe são conferidas por lei, faz saber que a Câmara Municipal aprovou o Projeto de Lei de autoria do Vereador Eliel Miranda e sanciona e promulga a seguinte Lei:</w:t>
      </w:r>
    </w:p>
    <w:p w:rsidR="00BD57B8" w:rsidP="00C4024A">
      <w:pPr>
        <w:spacing w:line="276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BD57B8" w:rsidRPr="00BD57B8" w:rsidP="00C4024A">
      <w:pPr>
        <w:spacing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1° Fica Instituído e i</w:t>
      </w:r>
      <w:r w:rsidRPr="00BD57B8">
        <w:rPr>
          <w:rFonts w:ascii="Arial" w:hAnsi="Arial" w:cs="Arial"/>
          <w:sz w:val="22"/>
          <w:szCs w:val="22"/>
        </w:rPr>
        <w:t xml:space="preserve">ncluído no Calendário Oficial de Eventos </w:t>
      </w:r>
      <w:r>
        <w:rPr>
          <w:rFonts w:ascii="Arial" w:hAnsi="Arial" w:cs="Arial"/>
          <w:sz w:val="22"/>
          <w:szCs w:val="22"/>
        </w:rPr>
        <w:t>e Festas do Município de Santa Bárbara d´Oeste</w:t>
      </w:r>
      <w:r w:rsidRPr="00BD57B8">
        <w:rPr>
          <w:rFonts w:ascii="Arial" w:hAnsi="Arial" w:cs="Arial"/>
          <w:sz w:val="22"/>
          <w:szCs w:val="22"/>
        </w:rPr>
        <w:t xml:space="preserve"> o mês de “Maio Amarelo”, para conscientização da sociedade do alto índice de mortes e feridos no trânsito.</w:t>
      </w:r>
    </w:p>
    <w:p w:rsidR="00BD57B8" w:rsidRPr="00BD57B8" w:rsidP="00C4024A">
      <w:pPr>
        <w:spacing w:line="276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BD57B8" w:rsidRPr="00BD57B8" w:rsidP="00C4024A">
      <w:pPr>
        <w:spacing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2°</w:t>
      </w:r>
      <w:r w:rsidRPr="00BD57B8">
        <w:rPr>
          <w:rFonts w:ascii="Arial" w:hAnsi="Arial" w:cs="Arial"/>
          <w:sz w:val="22"/>
          <w:szCs w:val="22"/>
        </w:rPr>
        <w:t xml:space="preserve"> O mês municipal de conscientização tem como diretrizes:</w:t>
      </w:r>
    </w:p>
    <w:p w:rsidR="00BD57B8" w:rsidRPr="00B87089" w:rsidP="00C4024A">
      <w:pPr>
        <w:pStyle w:val="NoSpacing"/>
        <w:spacing w:line="276" w:lineRule="auto"/>
        <w:ind w:firstLine="1134"/>
        <w:jc w:val="both"/>
        <w:rPr>
          <w:rFonts w:ascii="Arial" w:hAnsi="Arial" w:cs="Arial"/>
          <w:iCs/>
        </w:rPr>
      </w:pPr>
    </w:p>
    <w:p w:rsidR="00BD57B8" w:rsidRPr="00BD57B8" w:rsidP="00C4024A">
      <w:pPr>
        <w:pStyle w:val="ListParagraph"/>
        <w:numPr>
          <w:ilvl w:val="0"/>
          <w:numId w:val="3"/>
        </w:numPr>
        <w:spacing w:line="276" w:lineRule="auto"/>
        <w:ind w:left="0" w:firstLine="1418"/>
        <w:jc w:val="both"/>
        <w:rPr>
          <w:rFonts w:ascii="Arial" w:hAnsi="Arial" w:cs="Arial"/>
          <w:sz w:val="22"/>
          <w:szCs w:val="22"/>
        </w:rPr>
      </w:pPr>
      <w:r w:rsidRPr="00BD57B8">
        <w:rPr>
          <w:rFonts w:ascii="Arial" w:hAnsi="Arial" w:cs="Arial"/>
          <w:sz w:val="22"/>
          <w:szCs w:val="22"/>
        </w:rPr>
        <w:t>Desenvolver ações fundamentais na conscientização para prevenção de acidentes de trânsito.</w:t>
      </w:r>
    </w:p>
    <w:p w:rsidR="00BD57B8" w:rsidRPr="00BD57B8" w:rsidP="00C4024A">
      <w:pPr>
        <w:pStyle w:val="ListParagraph"/>
        <w:numPr>
          <w:ilvl w:val="0"/>
          <w:numId w:val="3"/>
        </w:numPr>
        <w:spacing w:line="276" w:lineRule="auto"/>
        <w:ind w:left="0" w:firstLine="1418"/>
        <w:jc w:val="both"/>
        <w:rPr>
          <w:rFonts w:ascii="Arial" w:hAnsi="Arial" w:cs="Arial"/>
          <w:sz w:val="22"/>
          <w:szCs w:val="22"/>
        </w:rPr>
      </w:pPr>
      <w:r w:rsidRPr="00BD57B8">
        <w:rPr>
          <w:rFonts w:ascii="Arial" w:hAnsi="Arial" w:cs="Arial"/>
          <w:sz w:val="22"/>
          <w:szCs w:val="22"/>
        </w:rPr>
        <w:t>Promover campanhas educativas que visem ao esclarecimento da população sobre os cuidados a serem tomados na prevenção de acidentes de trânsito.</w:t>
      </w:r>
    </w:p>
    <w:p w:rsidR="00BD57B8" w:rsidRPr="00BD57B8" w:rsidP="00C4024A">
      <w:pPr>
        <w:pStyle w:val="ListParagraph"/>
        <w:numPr>
          <w:ilvl w:val="0"/>
          <w:numId w:val="3"/>
        </w:numPr>
        <w:spacing w:line="276" w:lineRule="auto"/>
        <w:ind w:left="0" w:firstLine="1418"/>
        <w:jc w:val="both"/>
        <w:rPr>
          <w:rFonts w:ascii="Arial" w:hAnsi="Arial" w:cs="Arial"/>
          <w:sz w:val="22"/>
          <w:szCs w:val="22"/>
        </w:rPr>
      </w:pPr>
      <w:r w:rsidRPr="00BD57B8">
        <w:rPr>
          <w:rFonts w:ascii="Arial" w:hAnsi="Arial" w:cs="Arial"/>
          <w:sz w:val="22"/>
          <w:szCs w:val="22"/>
        </w:rPr>
        <w:t>Realizar campanhas institucionais nos meios de comunicação, com mensagens sobre os acidentes de trânsito e suas formas de prevenção.</w:t>
      </w:r>
    </w:p>
    <w:p w:rsidR="00BD57B8" w:rsidRPr="00BD57B8" w:rsidP="00C4024A">
      <w:pPr>
        <w:pStyle w:val="ListParagraph"/>
        <w:numPr>
          <w:ilvl w:val="0"/>
          <w:numId w:val="3"/>
        </w:numPr>
        <w:spacing w:line="276" w:lineRule="auto"/>
        <w:ind w:left="0" w:firstLine="1418"/>
        <w:jc w:val="both"/>
        <w:rPr>
          <w:rFonts w:ascii="Arial" w:hAnsi="Arial" w:cs="Arial"/>
          <w:sz w:val="22"/>
          <w:szCs w:val="22"/>
        </w:rPr>
      </w:pPr>
      <w:r w:rsidRPr="00BD57B8">
        <w:rPr>
          <w:rFonts w:ascii="Arial" w:hAnsi="Arial" w:cs="Arial"/>
          <w:sz w:val="22"/>
          <w:szCs w:val="22"/>
        </w:rPr>
        <w:t xml:space="preserve">Colocar em pauta, para a sociedade, o tema trânsito. </w:t>
      </w:r>
    </w:p>
    <w:p w:rsidR="00BD57B8" w:rsidRPr="00BD57B8" w:rsidP="00C4024A">
      <w:pPr>
        <w:pStyle w:val="ListParagraph"/>
        <w:numPr>
          <w:ilvl w:val="0"/>
          <w:numId w:val="3"/>
        </w:numPr>
        <w:spacing w:line="276" w:lineRule="auto"/>
        <w:ind w:left="0" w:firstLine="1418"/>
        <w:jc w:val="both"/>
        <w:rPr>
          <w:rFonts w:ascii="Arial" w:hAnsi="Arial" w:cs="Arial"/>
          <w:sz w:val="22"/>
          <w:szCs w:val="22"/>
        </w:rPr>
      </w:pPr>
      <w:r w:rsidRPr="00BD57B8">
        <w:rPr>
          <w:rFonts w:ascii="Arial" w:hAnsi="Arial" w:cs="Arial"/>
          <w:sz w:val="22"/>
          <w:szCs w:val="22"/>
        </w:rPr>
        <w:t xml:space="preserve">Estimular a participação da população, empresas, governos e entidades. </w:t>
      </w:r>
    </w:p>
    <w:p w:rsidR="00BD57B8" w:rsidP="00C4024A">
      <w:pPr>
        <w:spacing w:line="276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BD57B8" w:rsidRPr="00BD57B8" w:rsidP="00C4024A">
      <w:pPr>
        <w:spacing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3°</w:t>
      </w:r>
      <w:r w:rsidRPr="00BD57B8">
        <w:rPr>
          <w:rFonts w:ascii="Arial" w:hAnsi="Arial" w:cs="Arial"/>
          <w:sz w:val="22"/>
          <w:szCs w:val="22"/>
        </w:rPr>
        <w:t xml:space="preserve"> A organização e implementação do mês Maio Amarelo, ficará a cargo da Secretaria</w:t>
      </w:r>
      <w:r w:rsidR="00C27C15">
        <w:rPr>
          <w:rFonts w:ascii="Arial" w:hAnsi="Arial" w:cs="Arial"/>
          <w:sz w:val="22"/>
          <w:szCs w:val="22"/>
        </w:rPr>
        <w:t xml:space="preserve"> de Segurança, Trânsito e Defesa Civil</w:t>
      </w:r>
      <w:r w:rsidRPr="00BD57B8">
        <w:rPr>
          <w:rFonts w:ascii="Arial" w:hAnsi="Arial" w:cs="Arial"/>
          <w:sz w:val="22"/>
          <w:szCs w:val="22"/>
        </w:rPr>
        <w:t>, que poderá firmar parcerias com Escolas, Universidades, Sociedades civis organizadas e sindicatos, ONG’s do setor, Polícia Militar, Polícia Civil e Corpo de Bombeiros e demais Entidades, organizando-se durante o mês debates e palestras sobre o tema, Blitz educativas e outras campanhas de prevenção de acidentes de trânsito.</w:t>
      </w:r>
    </w:p>
    <w:p w:rsidR="00BD57B8" w:rsidRPr="00B87089" w:rsidP="00C4024A">
      <w:pPr>
        <w:pStyle w:val="NoSpacing"/>
        <w:spacing w:line="276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</w:p>
    <w:p w:rsidR="00BD57B8" w:rsidRPr="00BD57B8" w:rsidP="00C4024A">
      <w:pPr>
        <w:spacing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4°</w:t>
      </w:r>
      <w:r w:rsidRPr="00BD57B8">
        <w:rPr>
          <w:rFonts w:ascii="Arial" w:hAnsi="Arial" w:cs="Arial"/>
          <w:sz w:val="22"/>
          <w:szCs w:val="22"/>
        </w:rPr>
        <w:t xml:space="preserve"> Esta lei entrará em vigor na data de sua publicação. </w:t>
      </w:r>
    </w:p>
    <w:p w:rsidR="00D84F75" w:rsidP="00C4024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7323C" w:rsidRPr="002D1C93" w:rsidP="00C4024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2D1C93" w:rsidR="00901A97">
        <w:rPr>
          <w:rFonts w:ascii="Arial" w:hAnsi="Arial" w:cs="Arial"/>
          <w:sz w:val="22"/>
          <w:szCs w:val="22"/>
        </w:rPr>
        <w:t xml:space="preserve">lenário “Dr. Tancredo Neves”, em </w:t>
      </w:r>
      <w:r w:rsidR="00BD57B8">
        <w:rPr>
          <w:rFonts w:ascii="Arial" w:hAnsi="Arial" w:cs="Arial"/>
          <w:sz w:val="22"/>
          <w:szCs w:val="22"/>
        </w:rPr>
        <w:t>0</w:t>
      </w:r>
      <w:r w:rsidR="00C4024A">
        <w:rPr>
          <w:rFonts w:ascii="Arial" w:hAnsi="Arial" w:cs="Arial"/>
          <w:sz w:val="22"/>
          <w:szCs w:val="22"/>
        </w:rPr>
        <w:t>5</w:t>
      </w:r>
      <w:r w:rsidR="00CC6C67">
        <w:rPr>
          <w:rFonts w:ascii="Arial" w:hAnsi="Arial" w:cs="Arial"/>
          <w:sz w:val="22"/>
          <w:szCs w:val="22"/>
        </w:rPr>
        <w:t xml:space="preserve"> de maio</w:t>
      </w:r>
      <w:r w:rsidRPr="002D1C93" w:rsidR="00901A97">
        <w:rPr>
          <w:rFonts w:ascii="Arial" w:hAnsi="Arial" w:cs="Arial"/>
          <w:sz w:val="22"/>
          <w:szCs w:val="22"/>
        </w:rPr>
        <w:t xml:space="preserve"> de 2021.</w:t>
      </w:r>
    </w:p>
    <w:p w:rsidR="0007323C" w:rsidRPr="002D1C93" w:rsidP="00C4024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7323C" w:rsidRPr="002D1C93" w:rsidP="00C4024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7323C" w:rsidRPr="002D1C93" w:rsidP="00C4024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D1C93">
        <w:rPr>
          <w:rFonts w:ascii="Arial" w:hAnsi="Arial" w:cs="Arial"/>
          <w:b/>
          <w:sz w:val="22"/>
          <w:szCs w:val="22"/>
        </w:rPr>
        <w:t>ELIEL MIRANDA</w:t>
      </w:r>
    </w:p>
    <w:p w:rsidR="00045A14" w:rsidP="00C4024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D1C93">
        <w:rPr>
          <w:rFonts w:ascii="Arial" w:hAnsi="Arial" w:cs="Arial"/>
          <w:b/>
          <w:sz w:val="22"/>
          <w:szCs w:val="22"/>
        </w:rPr>
        <w:t>-vereador-</w:t>
      </w:r>
    </w:p>
    <w:p w:rsidR="0007323C" w:rsidP="00C4024A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D1C93">
        <w:rPr>
          <w:rFonts w:ascii="Arial" w:hAnsi="Arial" w:cs="Arial"/>
          <w:b/>
          <w:sz w:val="22"/>
          <w:szCs w:val="22"/>
          <w:u w:val="single"/>
        </w:rPr>
        <w:t>EXPOSIÇÃO DE MOTIVOS</w:t>
      </w:r>
    </w:p>
    <w:p w:rsidR="00CC6C67" w:rsidP="00C4024A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D57B8" w:rsidP="00C4024A">
      <w:pPr>
        <w:tabs>
          <w:tab w:val="left" w:pos="1418"/>
        </w:tabs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BD57B8">
        <w:rPr>
          <w:rFonts w:ascii="Arial" w:hAnsi="Arial" w:cs="Arial"/>
          <w:sz w:val="22"/>
          <w:szCs w:val="22"/>
        </w:rPr>
        <w:t xml:space="preserve">A presente proposição tem por objeto instituir e incluir no Calendário Oficial de Eventos </w:t>
      </w:r>
      <w:r>
        <w:rPr>
          <w:rFonts w:ascii="Arial" w:hAnsi="Arial" w:cs="Arial"/>
          <w:sz w:val="22"/>
          <w:szCs w:val="22"/>
        </w:rPr>
        <w:t>e Festas do Município de Santa Bárbara d´Oeste</w:t>
      </w:r>
      <w:r w:rsidRPr="00BD57B8">
        <w:rPr>
          <w:rFonts w:ascii="Arial" w:hAnsi="Arial" w:cs="Arial"/>
          <w:sz w:val="22"/>
          <w:szCs w:val="22"/>
        </w:rPr>
        <w:t xml:space="preserve"> o mês de “Maio Amarelo”, para conscientização da sociedade do alto índice de mortes e feridos no trânsito.</w:t>
      </w:r>
    </w:p>
    <w:p w:rsidR="00C4024A" w:rsidRPr="00BD57B8" w:rsidP="00C4024A">
      <w:pPr>
        <w:tabs>
          <w:tab w:val="left" w:pos="1418"/>
        </w:tabs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BD57B8" w:rsidP="00C4024A">
      <w:pPr>
        <w:tabs>
          <w:tab w:val="left" w:pos="141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D57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BD57B8">
        <w:rPr>
          <w:rFonts w:ascii="Arial" w:hAnsi="Arial" w:cs="Arial"/>
          <w:sz w:val="22"/>
          <w:szCs w:val="22"/>
        </w:rPr>
        <w:t xml:space="preserve">   Em 11 de maio de 2011, a ONU decretou a Década de Ação para Segurança no Trânsito. Com isso, o mês de maio se tornou referência mundial para balanço das ações que o mundo inteiro realiza.</w:t>
      </w:r>
    </w:p>
    <w:p w:rsidR="00C4024A" w:rsidP="00C4024A">
      <w:pPr>
        <w:tabs>
          <w:tab w:val="left" w:pos="141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D57B8" w:rsidP="00C4024A">
      <w:pPr>
        <w:tabs>
          <w:tab w:val="left" w:pos="141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Pr="00BD57B8">
        <w:rPr>
          <w:rFonts w:ascii="Arial" w:hAnsi="Arial" w:cs="Arial"/>
          <w:sz w:val="22"/>
          <w:szCs w:val="22"/>
        </w:rPr>
        <w:t xml:space="preserve">   O Movimento Maio Amarelo é um movimento mundial que nasceu com uma só proposta: chamar a atenção da sociedade para o alto índice de mortes e feridos no trânsito em todo o mundo.</w:t>
      </w:r>
    </w:p>
    <w:p w:rsidR="00C4024A" w:rsidP="00C4024A">
      <w:pPr>
        <w:tabs>
          <w:tab w:val="left" w:pos="141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D57B8" w:rsidP="00C4024A">
      <w:pPr>
        <w:tabs>
          <w:tab w:val="left" w:pos="141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Pr="00BD57B8">
        <w:rPr>
          <w:rFonts w:ascii="Arial" w:hAnsi="Arial" w:cs="Arial"/>
          <w:sz w:val="22"/>
          <w:szCs w:val="22"/>
        </w:rPr>
        <w:t xml:space="preserve">   O objetivo do movimento é uma ação coordenada entre o Poder Público e a sociedade civil. A intenção é colocar em pauta o tema segurança viária e mobilizar toda a sociedade, envolvendo os mais diversos segmentos: órgãos de governos, empresas, entidades de classe, associações, federações e sociedade civil organizada para, fugindo das falácias cotidianas e costumeiras, efetivamente discutir o tema, engajar-se em ações e propagar o conhecimento, abordando toda a amplitude que a questão do trânsito exige, nas mais diferentes esferas.</w:t>
      </w:r>
    </w:p>
    <w:p w:rsidR="00C4024A" w:rsidRPr="00BD57B8" w:rsidP="00C4024A">
      <w:pPr>
        <w:tabs>
          <w:tab w:val="left" w:pos="141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D57B8" w:rsidP="00C4024A">
      <w:pPr>
        <w:tabs>
          <w:tab w:val="left" w:pos="141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Pr="00BD57B8">
        <w:rPr>
          <w:rFonts w:ascii="Arial" w:hAnsi="Arial" w:cs="Arial"/>
          <w:sz w:val="22"/>
          <w:szCs w:val="22"/>
        </w:rPr>
        <w:t xml:space="preserve">  A inclusão do mês Maio Amarelo no calendário oficial de festas do município, demonstra a preocupação do poder público nas questões de segurança viária. </w:t>
      </w:r>
    </w:p>
    <w:p w:rsidR="00C4024A" w:rsidRPr="00BD57B8" w:rsidP="00C4024A">
      <w:pPr>
        <w:tabs>
          <w:tab w:val="left" w:pos="141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C6C67" w:rsidRPr="00CC6C67" w:rsidP="00C4024A">
      <w:pPr>
        <w:tabs>
          <w:tab w:val="left" w:pos="1418"/>
        </w:tabs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CC6C67">
        <w:rPr>
          <w:rFonts w:ascii="Arial" w:hAnsi="Arial" w:cs="Arial"/>
          <w:sz w:val="22"/>
          <w:szCs w:val="22"/>
        </w:rPr>
        <w:t>Diante do</w:t>
      </w:r>
      <w:r>
        <w:rPr>
          <w:rFonts w:ascii="Arial" w:hAnsi="Arial" w:cs="Arial"/>
          <w:sz w:val="22"/>
          <w:szCs w:val="22"/>
        </w:rPr>
        <w:t xml:space="preserve"> exposto, solicito</w:t>
      </w:r>
      <w:r w:rsidRPr="00CC6C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aos nobres </w:t>
      </w:r>
      <w:r w:rsidRPr="00CC6C67">
        <w:rPr>
          <w:rFonts w:ascii="Arial" w:hAnsi="Arial" w:cs="Arial"/>
          <w:sz w:val="22"/>
          <w:szCs w:val="22"/>
        </w:rPr>
        <w:t>Pares desta Casa Legislativa a aprovação desta Proposição.</w:t>
      </w:r>
    </w:p>
    <w:p w:rsidR="00CC6C67" w:rsidRPr="00CC6C67" w:rsidP="00C4024A">
      <w:pPr>
        <w:tabs>
          <w:tab w:val="left" w:pos="1418"/>
        </w:tabs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584A54" w:rsidP="00C4024A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350D13" w:rsidP="00C4024A">
      <w:pPr>
        <w:spacing w:line="276" w:lineRule="auto"/>
        <w:rPr>
          <w:sz w:val="22"/>
          <w:szCs w:val="22"/>
        </w:rPr>
      </w:pPr>
    </w:p>
    <w:p w:rsidR="0007323C" w:rsidRPr="002D1C93" w:rsidP="00C4024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2D1C93" w:rsidR="00901A97">
        <w:rPr>
          <w:rFonts w:ascii="Arial" w:hAnsi="Arial" w:cs="Arial"/>
          <w:sz w:val="22"/>
          <w:szCs w:val="22"/>
        </w:rPr>
        <w:t xml:space="preserve">lenário “Dr. Tancredo Neves”, em </w:t>
      </w:r>
      <w:r w:rsidR="00F04D81">
        <w:rPr>
          <w:rFonts w:ascii="Arial" w:hAnsi="Arial" w:cs="Arial"/>
          <w:sz w:val="22"/>
          <w:szCs w:val="22"/>
        </w:rPr>
        <w:t>0</w:t>
      </w:r>
      <w:r w:rsidR="00C4024A">
        <w:rPr>
          <w:rFonts w:ascii="Arial" w:hAnsi="Arial" w:cs="Arial"/>
          <w:sz w:val="22"/>
          <w:szCs w:val="22"/>
        </w:rPr>
        <w:t>5</w:t>
      </w:r>
      <w:r w:rsidR="009A0324">
        <w:rPr>
          <w:rFonts w:ascii="Arial" w:hAnsi="Arial" w:cs="Arial"/>
          <w:sz w:val="22"/>
          <w:szCs w:val="22"/>
        </w:rPr>
        <w:t xml:space="preserve"> </w:t>
      </w:r>
      <w:r w:rsidR="003D755C">
        <w:rPr>
          <w:rFonts w:ascii="Arial" w:hAnsi="Arial" w:cs="Arial"/>
          <w:sz w:val="22"/>
          <w:szCs w:val="22"/>
        </w:rPr>
        <w:t>de maio</w:t>
      </w:r>
      <w:r w:rsidRPr="002D1C93" w:rsidR="00901A97">
        <w:rPr>
          <w:rFonts w:ascii="Arial" w:hAnsi="Arial" w:cs="Arial"/>
          <w:sz w:val="22"/>
          <w:szCs w:val="22"/>
        </w:rPr>
        <w:t xml:space="preserve"> de 2021.</w:t>
      </w:r>
    </w:p>
    <w:p w:rsidR="00536308" w:rsidRPr="002D1C93" w:rsidP="00C4024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36433" w:rsidRPr="002D1C93" w:rsidP="00C4024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7323C" w:rsidRPr="002D1C93" w:rsidP="00C4024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D1C93">
        <w:rPr>
          <w:rFonts w:ascii="Arial" w:hAnsi="Arial" w:cs="Arial"/>
          <w:b/>
          <w:sz w:val="22"/>
          <w:szCs w:val="22"/>
        </w:rPr>
        <w:t>ELIEL MIRANDA</w:t>
      </w:r>
    </w:p>
    <w:p w:rsidR="00436433" w:rsidRPr="002D1C93" w:rsidP="00C4024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-vereador-</w:t>
      </w:r>
    </w:p>
    <w:sectPr w:rsidSect="0007323C">
      <w:headerReference w:type="default" r:id="rId4"/>
      <w:pgSz w:w="11907" w:h="16840" w:code="9"/>
      <w:pgMar w:top="2552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3449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8.7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3449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01890998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0919225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8.7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84558466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1455203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2C130C"/>
    <w:multiLevelType w:val="hybridMultilevel"/>
    <w:tmpl w:val="AF9EE0F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A102D"/>
    <w:multiLevelType w:val="hybridMultilevel"/>
    <w:tmpl w:val="06AC2F5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1E7E25"/>
    <w:multiLevelType w:val="hybridMultilevel"/>
    <w:tmpl w:val="E17E5CAE"/>
    <w:lvl w:ilvl="0">
      <w:start w:val="1"/>
      <w:numFmt w:val="upperRoman"/>
      <w:lvlText w:val="%1."/>
      <w:lvlJc w:val="right"/>
      <w:pPr>
        <w:ind w:left="2988" w:hanging="360"/>
      </w:pPr>
    </w:lvl>
    <w:lvl w:ilvl="1" w:tentative="1">
      <w:start w:val="1"/>
      <w:numFmt w:val="lowerLetter"/>
      <w:lvlText w:val="%2."/>
      <w:lvlJc w:val="left"/>
      <w:pPr>
        <w:ind w:left="3708" w:hanging="360"/>
      </w:pPr>
    </w:lvl>
    <w:lvl w:ilvl="2" w:tentative="1">
      <w:start w:val="1"/>
      <w:numFmt w:val="lowerRoman"/>
      <w:lvlText w:val="%3."/>
      <w:lvlJc w:val="right"/>
      <w:pPr>
        <w:ind w:left="4428" w:hanging="180"/>
      </w:pPr>
    </w:lvl>
    <w:lvl w:ilvl="3" w:tentative="1">
      <w:start w:val="1"/>
      <w:numFmt w:val="decimal"/>
      <w:lvlText w:val="%4."/>
      <w:lvlJc w:val="left"/>
      <w:pPr>
        <w:ind w:left="5148" w:hanging="360"/>
      </w:pPr>
    </w:lvl>
    <w:lvl w:ilvl="4" w:tentative="1">
      <w:start w:val="1"/>
      <w:numFmt w:val="lowerLetter"/>
      <w:lvlText w:val="%5."/>
      <w:lvlJc w:val="left"/>
      <w:pPr>
        <w:ind w:left="5868" w:hanging="360"/>
      </w:pPr>
    </w:lvl>
    <w:lvl w:ilvl="5" w:tentative="1">
      <w:start w:val="1"/>
      <w:numFmt w:val="lowerRoman"/>
      <w:lvlText w:val="%6."/>
      <w:lvlJc w:val="right"/>
      <w:pPr>
        <w:ind w:left="6588" w:hanging="180"/>
      </w:pPr>
    </w:lvl>
    <w:lvl w:ilvl="6" w:tentative="1">
      <w:start w:val="1"/>
      <w:numFmt w:val="decimal"/>
      <w:lvlText w:val="%7."/>
      <w:lvlJc w:val="left"/>
      <w:pPr>
        <w:ind w:left="7308" w:hanging="360"/>
      </w:pPr>
    </w:lvl>
    <w:lvl w:ilvl="7" w:tentative="1">
      <w:start w:val="1"/>
      <w:numFmt w:val="lowerLetter"/>
      <w:lvlText w:val="%8."/>
      <w:lvlJc w:val="left"/>
      <w:pPr>
        <w:ind w:left="8028" w:hanging="360"/>
      </w:pPr>
    </w:lvl>
    <w:lvl w:ilvl="8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46"/>
    <w:rsid w:val="000006A8"/>
    <w:rsid w:val="00015B0B"/>
    <w:rsid w:val="00016596"/>
    <w:rsid w:val="00017A84"/>
    <w:rsid w:val="00045A14"/>
    <w:rsid w:val="0007323C"/>
    <w:rsid w:val="00092CF8"/>
    <w:rsid w:val="000A3806"/>
    <w:rsid w:val="000F254F"/>
    <w:rsid w:val="000F54DB"/>
    <w:rsid w:val="001030BE"/>
    <w:rsid w:val="001122CD"/>
    <w:rsid w:val="00151F26"/>
    <w:rsid w:val="0016395E"/>
    <w:rsid w:val="00165DF4"/>
    <w:rsid w:val="00171981"/>
    <w:rsid w:val="00177B46"/>
    <w:rsid w:val="001A7EB9"/>
    <w:rsid w:val="001B478A"/>
    <w:rsid w:val="001B6849"/>
    <w:rsid w:val="001C7FE6"/>
    <w:rsid w:val="001D1394"/>
    <w:rsid w:val="001E79CF"/>
    <w:rsid w:val="00221F19"/>
    <w:rsid w:val="00246171"/>
    <w:rsid w:val="00253161"/>
    <w:rsid w:val="00280063"/>
    <w:rsid w:val="00282FE8"/>
    <w:rsid w:val="00294B83"/>
    <w:rsid w:val="002C6732"/>
    <w:rsid w:val="002D1C93"/>
    <w:rsid w:val="002F2CA7"/>
    <w:rsid w:val="00313F56"/>
    <w:rsid w:val="0033648A"/>
    <w:rsid w:val="00350D13"/>
    <w:rsid w:val="00373483"/>
    <w:rsid w:val="00374456"/>
    <w:rsid w:val="00393D57"/>
    <w:rsid w:val="003D3AA8"/>
    <w:rsid w:val="003D4860"/>
    <w:rsid w:val="003D755C"/>
    <w:rsid w:val="003E60B5"/>
    <w:rsid w:val="00401A11"/>
    <w:rsid w:val="00403F4F"/>
    <w:rsid w:val="00411541"/>
    <w:rsid w:val="00414B46"/>
    <w:rsid w:val="00436433"/>
    <w:rsid w:val="00454EAC"/>
    <w:rsid w:val="0049057E"/>
    <w:rsid w:val="004B57DB"/>
    <w:rsid w:val="004C67DE"/>
    <w:rsid w:val="004D2CD5"/>
    <w:rsid w:val="00523511"/>
    <w:rsid w:val="00536308"/>
    <w:rsid w:val="00570BBB"/>
    <w:rsid w:val="00574ECF"/>
    <w:rsid w:val="00584A54"/>
    <w:rsid w:val="005A0A26"/>
    <w:rsid w:val="005B6231"/>
    <w:rsid w:val="005C059C"/>
    <w:rsid w:val="005F1601"/>
    <w:rsid w:val="006404CD"/>
    <w:rsid w:val="006442A5"/>
    <w:rsid w:val="00691F9B"/>
    <w:rsid w:val="006B64E9"/>
    <w:rsid w:val="006E31C0"/>
    <w:rsid w:val="006E52FA"/>
    <w:rsid w:val="00705ABB"/>
    <w:rsid w:val="00730E7A"/>
    <w:rsid w:val="0077514C"/>
    <w:rsid w:val="00775F22"/>
    <w:rsid w:val="007C15DC"/>
    <w:rsid w:val="007E1EA6"/>
    <w:rsid w:val="007E4A8A"/>
    <w:rsid w:val="007F2C97"/>
    <w:rsid w:val="008223E4"/>
    <w:rsid w:val="00823603"/>
    <w:rsid w:val="008A26C9"/>
    <w:rsid w:val="008A7D7B"/>
    <w:rsid w:val="008B427A"/>
    <w:rsid w:val="008C0A27"/>
    <w:rsid w:val="008C7FCE"/>
    <w:rsid w:val="00901A97"/>
    <w:rsid w:val="00926472"/>
    <w:rsid w:val="00927F49"/>
    <w:rsid w:val="00991F06"/>
    <w:rsid w:val="009A0324"/>
    <w:rsid w:val="009D1CB4"/>
    <w:rsid w:val="009E0B79"/>
    <w:rsid w:val="009E7FC3"/>
    <w:rsid w:val="009F0029"/>
    <w:rsid w:val="009F196D"/>
    <w:rsid w:val="009F53D3"/>
    <w:rsid w:val="00A13D56"/>
    <w:rsid w:val="00A45096"/>
    <w:rsid w:val="00A50676"/>
    <w:rsid w:val="00A548D0"/>
    <w:rsid w:val="00A61A54"/>
    <w:rsid w:val="00A71CAF"/>
    <w:rsid w:val="00A761C9"/>
    <w:rsid w:val="00A9035B"/>
    <w:rsid w:val="00AA79E8"/>
    <w:rsid w:val="00AC23ED"/>
    <w:rsid w:val="00AE702A"/>
    <w:rsid w:val="00B24F28"/>
    <w:rsid w:val="00B87089"/>
    <w:rsid w:val="00BA71E5"/>
    <w:rsid w:val="00BD57B8"/>
    <w:rsid w:val="00C10BC7"/>
    <w:rsid w:val="00C11C5E"/>
    <w:rsid w:val="00C27C15"/>
    <w:rsid w:val="00C4024A"/>
    <w:rsid w:val="00C52DA3"/>
    <w:rsid w:val="00C641BA"/>
    <w:rsid w:val="00C87EFC"/>
    <w:rsid w:val="00CC5868"/>
    <w:rsid w:val="00CC671A"/>
    <w:rsid w:val="00CC6C67"/>
    <w:rsid w:val="00CD613B"/>
    <w:rsid w:val="00CE55F5"/>
    <w:rsid w:val="00CF7F49"/>
    <w:rsid w:val="00D26CB3"/>
    <w:rsid w:val="00D37B1B"/>
    <w:rsid w:val="00D64462"/>
    <w:rsid w:val="00D73B04"/>
    <w:rsid w:val="00D84F75"/>
    <w:rsid w:val="00DB6968"/>
    <w:rsid w:val="00DE6295"/>
    <w:rsid w:val="00DF4A63"/>
    <w:rsid w:val="00E2476C"/>
    <w:rsid w:val="00E31BB5"/>
    <w:rsid w:val="00E429BD"/>
    <w:rsid w:val="00E57B87"/>
    <w:rsid w:val="00E61FF7"/>
    <w:rsid w:val="00E903BB"/>
    <w:rsid w:val="00EA575D"/>
    <w:rsid w:val="00EB0148"/>
    <w:rsid w:val="00EB6BF9"/>
    <w:rsid w:val="00EB7C26"/>
    <w:rsid w:val="00EB7D7D"/>
    <w:rsid w:val="00ED121B"/>
    <w:rsid w:val="00EE7983"/>
    <w:rsid w:val="00F016AD"/>
    <w:rsid w:val="00F04D81"/>
    <w:rsid w:val="00F15B42"/>
    <w:rsid w:val="00F16623"/>
    <w:rsid w:val="00F5374B"/>
    <w:rsid w:val="00F5795D"/>
    <w:rsid w:val="00F67957"/>
    <w:rsid w:val="00F748C8"/>
    <w:rsid w:val="00FA0459"/>
    <w:rsid w:val="00FC1CD4"/>
    <w:rsid w:val="00FD5CE1"/>
    <w:rsid w:val="00FE5E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BodyText"/>
    <w:link w:val="Ttulo3Char"/>
    <w:qFormat/>
    <w:rsid w:val="00F5795D"/>
    <w:pPr>
      <w:keepNext/>
      <w:widowControl w:val="0"/>
      <w:suppressAutoHyphens/>
      <w:spacing w:before="140" w:after="120"/>
      <w:outlineLvl w:val="2"/>
    </w:pPr>
    <w:rPr>
      <w:rFonts w:ascii="Liberation Serif" w:eastAsia="SimSun" w:hAnsi="Liberation Serif" w:cs="Arial"/>
      <w:b/>
      <w:bCs/>
      <w:kern w:val="1"/>
      <w:sz w:val="28"/>
      <w:szCs w:val="28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  <w:style w:type="paragraph" w:customStyle="1" w:styleId="dou-paragraph">
    <w:name w:val="dou-paragraph"/>
    <w:basedOn w:val="Normal"/>
    <w:rsid w:val="001A7EB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1A7EB9"/>
    <w:rPr>
      <w:color w:val="0000FF"/>
      <w:u w:val="single"/>
    </w:rPr>
  </w:style>
  <w:style w:type="paragraph" w:customStyle="1" w:styleId="Contedodatabela">
    <w:name w:val="Conteúdo da tabela"/>
    <w:basedOn w:val="Normal"/>
    <w:rsid w:val="00A45096"/>
    <w:pPr>
      <w:widowControl w:val="0"/>
      <w:suppressLineNumbers/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CorpodetextoChar"/>
    <w:rsid w:val="00A45096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A45096"/>
  </w:style>
  <w:style w:type="character" w:customStyle="1" w:styleId="Ttulo3Char">
    <w:name w:val="Título 3 Char"/>
    <w:basedOn w:val="DefaultParagraphFont"/>
    <w:link w:val="Heading3"/>
    <w:rsid w:val="00F5795D"/>
    <w:rPr>
      <w:rFonts w:ascii="Liberation Serif" w:eastAsia="SimSun" w:hAnsi="Liberation Serif" w:cs="Arial"/>
      <w:b/>
      <w:bCs/>
      <w:kern w:val="1"/>
      <w:sz w:val="28"/>
      <w:szCs w:val="28"/>
      <w:lang w:eastAsia="zh-CN" w:bidi="hi-IN"/>
    </w:rPr>
  </w:style>
  <w:style w:type="character" w:customStyle="1" w:styleId="Caracteresdenotaderodap">
    <w:name w:val="Caracteres de nota de rodapé"/>
    <w:rsid w:val="00DB6968"/>
  </w:style>
  <w:style w:type="character" w:styleId="FootnoteReference">
    <w:name w:val="footnote reference"/>
    <w:rsid w:val="00DB6968"/>
    <w:rPr>
      <w:vertAlign w:val="superscript"/>
    </w:rPr>
  </w:style>
  <w:style w:type="paragraph" w:styleId="FootnoteText">
    <w:name w:val="footnote text"/>
    <w:basedOn w:val="Normal"/>
    <w:link w:val="TextodenotaderodapChar"/>
    <w:rsid w:val="00DB6968"/>
    <w:pPr>
      <w:widowControl w:val="0"/>
      <w:suppressLineNumbers/>
      <w:suppressAutoHyphens/>
      <w:ind w:left="339" w:hanging="339"/>
    </w:pPr>
    <w:rPr>
      <w:rFonts w:ascii="Liberation Serif" w:eastAsia="SimSun" w:hAnsi="Liberation Serif" w:cs="Arial"/>
      <w:kern w:val="1"/>
      <w:lang w:eastAsia="zh-CN" w:bidi="hi-IN"/>
    </w:rPr>
  </w:style>
  <w:style w:type="character" w:customStyle="1" w:styleId="TextodenotaderodapChar">
    <w:name w:val="Texto de nota de rodapé Char"/>
    <w:basedOn w:val="DefaultParagraphFont"/>
    <w:link w:val="FootnoteText"/>
    <w:rsid w:val="00DB6968"/>
    <w:rPr>
      <w:rFonts w:ascii="Liberation Serif" w:eastAsia="SimSun" w:hAnsi="Liberation Serif" w:cs="Arial"/>
      <w:kern w:val="1"/>
      <w:lang w:eastAsia="zh-CN" w:bidi="hi-IN"/>
    </w:rPr>
  </w:style>
  <w:style w:type="character" w:styleId="Strong">
    <w:name w:val="Strong"/>
    <w:basedOn w:val="DefaultParagraphFont"/>
    <w:uiPriority w:val="22"/>
    <w:qFormat/>
    <w:rsid w:val="006E31C0"/>
    <w:rPr>
      <w:b/>
      <w:bCs/>
    </w:rPr>
  </w:style>
  <w:style w:type="paragraph" w:styleId="NormalWeb">
    <w:name w:val="Normal (Web)"/>
    <w:basedOn w:val="Normal"/>
    <w:uiPriority w:val="99"/>
    <w:unhideWhenUsed/>
    <w:rsid w:val="00CC6C67"/>
    <w:pPr>
      <w:spacing w:before="100" w:beforeAutospacing="1" w:after="100" w:afterAutospacing="1" w:line="259" w:lineRule="auto"/>
    </w:pPr>
    <w:rPr>
      <w:sz w:val="24"/>
      <w:szCs w:val="24"/>
    </w:rPr>
  </w:style>
  <w:style w:type="paragraph" w:styleId="NoSpacing">
    <w:name w:val="No Spacing"/>
    <w:uiPriority w:val="1"/>
    <w:qFormat/>
    <w:rsid w:val="00BD57B8"/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D5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Usu&#225;rio\Downloads\Projeto%20de%20Lei%20%20-%20Merenda%20para%20todos%20os%20profissionais%20da%20educa&#231;&#227;o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 - Merenda para todos os profissionais da educação</Template>
  <TotalTime>50</TotalTime>
  <Pages>2</Pages>
  <Words>543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Henrique Macedo</cp:lastModifiedBy>
  <cp:revision>13</cp:revision>
  <cp:lastPrinted>2021-03-10T18:15:00Z</cp:lastPrinted>
  <dcterms:created xsi:type="dcterms:W3CDTF">2021-04-26T12:39:00Z</dcterms:created>
  <dcterms:modified xsi:type="dcterms:W3CDTF">2021-05-05T17:41:00Z</dcterms:modified>
</cp:coreProperties>
</file>