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5671B">
        <w:rPr>
          <w:rFonts w:ascii="Arial" w:hAnsi="Arial" w:cs="Arial"/>
        </w:rPr>
        <w:t>02347</w:t>
      </w:r>
      <w:r w:rsidRPr="00C355D1">
        <w:rPr>
          <w:rFonts w:ascii="Arial" w:hAnsi="Arial" w:cs="Arial"/>
        </w:rPr>
        <w:t>/</w:t>
      </w:r>
      <w:r w:rsidR="0055671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D673D7" w:rsidRPr="00D673D7">
        <w:rPr>
          <w:rFonts w:ascii="Arial" w:hAnsi="Arial" w:cs="Arial"/>
          <w:sz w:val="24"/>
          <w:szCs w:val="24"/>
        </w:rPr>
        <w:t>Av</w:t>
      </w:r>
      <w:r w:rsidR="00D673D7">
        <w:rPr>
          <w:rFonts w:ascii="Arial" w:hAnsi="Arial" w:cs="Arial"/>
          <w:sz w:val="24"/>
          <w:szCs w:val="24"/>
        </w:rPr>
        <w:t>enida</w:t>
      </w:r>
      <w:r w:rsidR="00D673D7" w:rsidRPr="00D673D7">
        <w:rPr>
          <w:rFonts w:ascii="Arial" w:hAnsi="Arial" w:cs="Arial"/>
          <w:sz w:val="24"/>
          <w:szCs w:val="24"/>
        </w:rPr>
        <w:t xml:space="preserve"> de Cillo, com a Rua Bueno Brandão e Rua José Alexandre de Barros, no Jd</w:t>
      </w:r>
      <w:r w:rsidR="00D673D7">
        <w:rPr>
          <w:rFonts w:ascii="Arial" w:hAnsi="Arial" w:cs="Arial"/>
          <w:sz w:val="24"/>
          <w:szCs w:val="24"/>
        </w:rPr>
        <w:t>.</w:t>
      </w:r>
      <w:r w:rsidR="00D673D7" w:rsidRPr="00D673D7">
        <w:rPr>
          <w:rFonts w:ascii="Arial" w:hAnsi="Arial" w:cs="Arial"/>
          <w:sz w:val="24"/>
          <w:szCs w:val="24"/>
        </w:rPr>
        <w:t xml:space="preserve"> São Francisco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D673D7" w:rsidRPr="00D673D7">
        <w:rPr>
          <w:rFonts w:ascii="Arial" w:hAnsi="Arial" w:cs="Arial"/>
          <w:bCs/>
          <w:sz w:val="24"/>
          <w:szCs w:val="24"/>
        </w:rPr>
        <w:t>Av</w:t>
      </w:r>
      <w:r w:rsidR="00D673D7">
        <w:rPr>
          <w:rFonts w:ascii="Arial" w:hAnsi="Arial" w:cs="Arial"/>
          <w:bCs/>
          <w:sz w:val="24"/>
          <w:szCs w:val="24"/>
        </w:rPr>
        <w:t>enida</w:t>
      </w:r>
      <w:r w:rsidR="00D673D7" w:rsidRPr="00D673D7">
        <w:rPr>
          <w:rFonts w:ascii="Arial" w:hAnsi="Arial" w:cs="Arial"/>
          <w:bCs/>
          <w:sz w:val="24"/>
          <w:szCs w:val="24"/>
        </w:rPr>
        <w:t xml:space="preserve"> de Cillo, com a Rua Bueno Brandão e Rua José Alexandre de Barros, no Jd</w:t>
      </w:r>
      <w:r w:rsidR="00D673D7">
        <w:rPr>
          <w:rFonts w:ascii="Arial" w:hAnsi="Arial" w:cs="Arial"/>
          <w:bCs/>
          <w:sz w:val="24"/>
          <w:szCs w:val="24"/>
        </w:rPr>
        <w:t>.</w:t>
      </w:r>
      <w:r w:rsidR="00D673D7" w:rsidRPr="00D673D7">
        <w:rPr>
          <w:rFonts w:ascii="Arial" w:hAnsi="Arial" w:cs="Arial"/>
          <w:bCs/>
          <w:sz w:val="24"/>
          <w:szCs w:val="24"/>
        </w:rPr>
        <w:t xml:space="preserve"> São Francisco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em obra parada da UBS no bairro Dona Regina</w:t>
      </w:r>
      <w:r w:rsidRPr="00CF0D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sendo utilizados por meliantes,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3D7">
        <w:rPr>
          <w:rFonts w:ascii="Arial" w:hAnsi="Arial" w:cs="Arial"/>
          <w:sz w:val="24"/>
          <w:szCs w:val="24"/>
        </w:rPr>
        <w:t>12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C4" w:rsidRDefault="00B555C4">
      <w:r>
        <w:separator/>
      </w:r>
    </w:p>
  </w:endnote>
  <w:endnote w:type="continuationSeparator" w:id="0">
    <w:p w:rsidR="00B555C4" w:rsidRDefault="00B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C4" w:rsidRDefault="00B555C4">
      <w:r>
        <w:separator/>
      </w:r>
    </w:p>
  </w:footnote>
  <w:footnote w:type="continuationSeparator" w:id="0">
    <w:p w:rsidR="00B555C4" w:rsidRDefault="00B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7F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7FE1" w:rsidRPr="00C87FE1" w:rsidRDefault="00C87FE1" w:rsidP="00C87F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7FE1">
                  <w:rPr>
                    <w:rFonts w:ascii="Arial" w:hAnsi="Arial" w:cs="Arial"/>
                    <w:b/>
                  </w:rPr>
                  <w:t>PROTOCOLO Nº: 04155/2013     DATA: 12/04/2013     HORA: 13:27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671B"/>
    <w:rsid w:val="00705ABB"/>
    <w:rsid w:val="007B32E5"/>
    <w:rsid w:val="007B7EA6"/>
    <w:rsid w:val="008C0812"/>
    <w:rsid w:val="009A7C1A"/>
    <w:rsid w:val="009F196D"/>
    <w:rsid w:val="00A669E8"/>
    <w:rsid w:val="00A71CAF"/>
    <w:rsid w:val="00A9035B"/>
    <w:rsid w:val="00AE702A"/>
    <w:rsid w:val="00AF17AB"/>
    <w:rsid w:val="00B555C4"/>
    <w:rsid w:val="00C87FE1"/>
    <w:rsid w:val="00CD613B"/>
    <w:rsid w:val="00CF0D60"/>
    <w:rsid w:val="00CF7F49"/>
    <w:rsid w:val="00D17D50"/>
    <w:rsid w:val="00D26CB3"/>
    <w:rsid w:val="00D673D7"/>
    <w:rsid w:val="00E903BB"/>
    <w:rsid w:val="00EB7D7D"/>
    <w:rsid w:val="00EC66EF"/>
    <w:rsid w:val="00EE7983"/>
    <w:rsid w:val="00F1662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