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339166D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roçagem e limpeza</w:t>
      </w:r>
      <w:r w:rsidR="001D2249">
        <w:rPr>
          <w:rFonts w:ascii="Arial" w:hAnsi="Arial" w:cs="Arial"/>
          <w:sz w:val="24"/>
          <w:szCs w:val="24"/>
        </w:rPr>
        <w:t xml:space="preserve"> na área Pública da</w:t>
      </w:r>
      <w:r>
        <w:rPr>
          <w:rFonts w:ascii="Arial" w:hAnsi="Arial" w:cs="Arial"/>
          <w:sz w:val="24"/>
          <w:szCs w:val="24"/>
        </w:rPr>
        <w:t xml:space="preserve"> </w:t>
      </w:r>
      <w:r w:rsidR="001D2249">
        <w:rPr>
          <w:rFonts w:ascii="Arial" w:hAnsi="Arial" w:cs="Arial"/>
          <w:sz w:val="24"/>
          <w:szCs w:val="24"/>
        </w:rPr>
        <w:t>Rua</w:t>
      </w:r>
      <w:r w:rsidR="00446D63">
        <w:rPr>
          <w:rFonts w:ascii="Arial" w:hAnsi="Arial" w:cs="Arial"/>
          <w:sz w:val="24"/>
          <w:szCs w:val="24"/>
        </w:rPr>
        <w:t xml:space="preserve"> </w:t>
      </w:r>
      <w:r w:rsidR="004912BC">
        <w:rPr>
          <w:rFonts w:ascii="Arial" w:hAnsi="Arial" w:cs="Arial"/>
          <w:sz w:val="24"/>
          <w:szCs w:val="24"/>
        </w:rPr>
        <w:t>da Benignidade, atrás do Condomínio Alegra, Jardim Vista Alegre</w:t>
      </w:r>
      <w:r w:rsidR="00446D63">
        <w:rPr>
          <w:rFonts w:ascii="Arial" w:hAnsi="Arial" w:cs="Arial"/>
          <w:sz w:val="24"/>
          <w:szCs w:val="24"/>
        </w:rPr>
        <w:t>.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12BC" w:rsidP="00446D63" w14:paraId="14A05C5A" w14:textId="010A574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1D2249">
        <w:rPr>
          <w:rFonts w:ascii="Arial" w:hAnsi="Arial" w:cs="Arial"/>
          <w:sz w:val="24"/>
          <w:szCs w:val="24"/>
        </w:rPr>
        <w:t>roçagem e limpeza na área Pública da Rua da Benignidade, atrás do Condomínio Alegra, Jardim Vista Alegre</w:t>
      </w:r>
      <w:r w:rsidR="001D224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C30F7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</w:t>
      </w:r>
      <w:r w:rsidR="001D2249">
        <w:rPr>
          <w:rFonts w:ascii="Arial" w:hAnsi="Arial" w:cs="Arial"/>
          <w:sz w:val="24"/>
          <w:szCs w:val="24"/>
        </w:rPr>
        <w:t>há descarte irregular de entulhos, favorecendo a proliferação de animais peçonhentos causando transtornos e insegurança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3EE6E044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8351E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08909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7217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55119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6D63"/>
    <w:rsid w:val="00447296"/>
    <w:rsid w:val="00454EAC"/>
    <w:rsid w:val="0048062D"/>
    <w:rsid w:val="0049057E"/>
    <w:rsid w:val="004912BC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351E0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2021-04-27T12:56:00Z</dcterms:created>
  <dcterms:modified xsi:type="dcterms:W3CDTF">2021-04-29T19:21:00Z</dcterms:modified>
</cp:coreProperties>
</file>