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0A5FED2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1851C7">
        <w:rPr>
          <w:rFonts w:ascii="Arial" w:hAnsi="Arial" w:cs="Arial"/>
          <w:sz w:val="24"/>
          <w:szCs w:val="24"/>
        </w:rPr>
        <w:t>Profeta Josué, 13, Laudisse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10AA16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1851C7">
        <w:rPr>
          <w:rFonts w:ascii="Arial" w:hAnsi="Arial" w:cs="Arial"/>
          <w:sz w:val="24"/>
          <w:szCs w:val="24"/>
        </w:rPr>
        <w:t>103110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8D227A6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 lâmpada queimada</w:t>
      </w:r>
      <w:r w:rsidR="000124ED">
        <w:rPr>
          <w:rFonts w:ascii="Arial" w:hAnsi="Arial" w:cs="Arial"/>
          <w:sz w:val="24"/>
          <w:szCs w:val="24"/>
        </w:rPr>
        <w:t xml:space="preserve"> na Rua</w:t>
      </w:r>
      <w:r w:rsidR="001851C7">
        <w:rPr>
          <w:rFonts w:ascii="Arial" w:hAnsi="Arial" w:cs="Arial"/>
          <w:sz w:val="24"/>
          <w:szCs w:val="24"/>
        </w:rPr>
        <w:t xml:space="preserve"> </w:t>
      </w:r>
      <w:r w:rsidR="001851C7">
        <w:rPr>
          <w:rFonts w:ascii="Arial" w:hAnsi="Arial" w:cs="Arial"/>
          <w:sz w:val="24"/>
          <w:szCs w:val="24"/>
        </w:rPr>
        <w:t>Profeta Josué, 13, Laudisse</w:t>
      </w:r>
      <w:bookmarkStart w:id="0" w:name="_GoBack"/>
      <w:bookmarkEnd w:id="0"/>
      <w:r w:rsidR="00EE74E8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1480976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51153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40263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51C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1AEEC-8522-4017-BEF1-6AAFDF5B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2021-04-19T17:55:00Z</dcterms:created>
  <dcterms:modified xsi:type="dcterms:W3CDTF">2021-04-19T17:55:00Z</dcterms:modified>
</cp:coreProperties>
</file>