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588F5A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C30DF">
        <w:rPr>
          <w:rFonts w:ascii="Arial" w:hAnsi="Arial" w:cs="Arial"/>
          <w:sz w:val="24"/>
          <w:szCs w:val="24"/>
        </w:rPr>
        <w:t xml:space="preserve">Rua </w:t>
      </w:r>
      <w:r w:rsidR="00EE74E8">
        <w:rPr>
          <w:rFonts w:ascii="Arial" w:hAnsi="Arial" w:cs="Arial"/>
          <w:sz w:val="24"/>
          <w:szCs w:val="24"/>
        </w:rPr>
        <w:t>Dr</w:t>
      </w:r>
      <w:r w:rsidR="007D7ECC">
        <w:rPr>
          <w:rFonts w:ascii="Arial" w:hAnsi="Arial" w:cs="Arial"/>
          <w:sz w:val="24"/>
          <w:szCs w:val="24"/>
        </w:rPr>
        <w:t>.</w:t>
      </w:r>
      <w:r w:rsidR="00EE74E8">
        <w:rPr>
          <w:rFonts w:ascii="Arial" w:hAnsi="Arial" w:cs="Arial"/>
          <w:sz w:val="24"/>
          <w:szCs w:val="24"/>
        </w:rPr>
        <w:t xml:space="preserve"> Luiz Gonçalves, 205, Cruzeiro do Sul.</w:t>
      </w:r>
    </w:p>
    <w:p w:rsidR="00062292" w:rsidP="00C9613F" w14:paraId="150A075B" w14:textId="779860B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EE74E8">
        <w:rPr>
          <w:rFonts w:ascii="Arial" w:hAnsi="Arial" w:cs="Arial"/>
          <w:sz w:val="24"/>
          <w:szCs w:val="24"/>
        </w:rPr>
        <w:t>10285</w:t>
      </w:r>
      <w:r w:rsidR="00DA4465">
        <w:rPr>
          <w:rFonts w:ascii="Arial" w:hAnsi="Arial" w:cs="Arial"/>
          <w:sz w:val="24"/>
          <w:szCs w:val="24"/>
        </w:rPr>
        <w:t>7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7D7ECC" w14:paraId="1DF13BF2" w14:textId="54EE8994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 </w:t>
      </w:r>
      <w:r w:rsidR="00EE74E8">
        <w:rPr>
          <w:rFonts w:ascii="Arial" w:hAnsi="Arial" w:cs="Arial"/>
          <w:sz w:val="24"/>
          <w:szCs w:val="24"/>
        </w:rPr>
        <w:t xml:space="preserve">troca de lâmpada queimada na Rua </w:t>
      </w:r>
      <w:r w:rsidR="00EE74E8">
        <w:rPr>
          <w:rFonts w:ascii="Arial" w:hAnsi="Arial" w:cs="Arial"/>
          <w:sz w:val="24"/>
          <w:szCs w:val="24"/>
        </w:rPr>
        <w:t>Dr</w:t>
      </w:r>
      <w:r w:rsidR="00EE74E8">
        <w:rPr>
          <w:rFonts w:ascii="Arial" w:hAnsi="Arial" w:cs="Arial"/>
          <w:sz w:val="24"/>
          <w:szCs w:val="24"/>
        </w:rPr>
        <w:t xml:space="preserve"> Luiz Gonçalves, 205, Cruzeiro do Sul.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0DDDE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041A1">
        <w:rPr>
          <w:rFonts w:ascii="Arial" w:hAnsi="Arial" w:cs="Arial"/>
          <w:sz w:val="24"/>
          <w:szCs w:val="24"/>
        </w:rPr>
        <w:t>14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610217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83220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880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ECC"/>
    <w:rsid w:val="007E29DE"/>
    <w:rsid w:val="00811A15"/>
    <w:rsid w:val="00877B76"/>
    <w:rsid w:val="008B526B"/>
    <w:rsid w:val="008D0F08"/>
    <w:rsid w:val="00925FBC"/>
    <w:rsid w:val="00927D95"/>
    <w:rsid w:val="009464BE"/>
    <w:rsid w:val="00971B00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4329-BCFA-4C42-B2A5-8144EE67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2021-04-15T11:19:00Z</dcterms:created>
  <dcterms:modified xsi:type="dcterms:W3CDTF">2021-04-16T13:27:00Z</dcterms:modified>
</cp:coreProperties>
</file>