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1425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3E3BC2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0C693A">
        <w:rPr>
          <w:rFonts w:ascii="Arial" w:hAnsi="Arial" w:cs="Arial"/>
          <w:sz w:val="24"/>
          <w:szCs w:val="24"/>
        </w:rPr>
        <w:t xml:space="preserve">Rua Benedito Antônio </w:t>
      </w:r>
      <w:r w:rsidR="000C693A">
        <w:rPr>
          <w:rFonts w:ascii="Arial" w:hAnsi="Arial" w:cs="Arial"/>
          <w:sz w:val="24"/>
          <w:szCs w:val="24"/>
        </w:rPr>
        <w:t>Atana</w:t>
      </w:r>
      <w:r w:rsidR="0079719C">
        <w:rPr>
          <w:rFonts w:ascii="Arial" w:hAnsi="Arial" w:cs="Arial"/>
          <w:sz w:val="24"/>
          <w:szCs w:val="24"/>
        </w:rPr>
        <w:t>z</w:t>
      </w:r>
      <w:r w:rsidR="000C693A">
        <w:rPr>
          <w:rFonts w:ascii="Arial" w:hAnsi="Arial" w:cs="Arial"/>
          <w:sz w:val="24"/>
          <w:szCs w:val="24"/>
        </w:rPr>
        <w:t>, 254, Conjunto Habitacional dos Trabalhadores.</w:t>
      </w:r>
    </w:p>
    <w:p w:rsidR="00062292" w:rsidP="00C9613F" w14:paraId="150A075B" w14:textId="54D4C5EE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0C693A">
        <w:rPr>
          <w:rFonts w:ascii="Arial" w:hAnsi="Arial" w:cs="Arial"/>
          <w:sz w:val="24"/>
          <w:szCs w:val="24"/>
        </w:rPr>
        <w:t>102595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3BF5876D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0C693A">
        <w:rPr>
          <w:rFonts w:ascii="Arial" w:hAnsi="Arial" w:cs="Arial"/>
          <w:sz w:val="24"/>
          <w:szCs w:val="24"/>
        </w:rPr>
        <w:t xml:space="preserve">troca de lâmpada queimada na Rua Benedito Antônio </w:t>
      </w:r>
      <w:r w:rsidR="000C693A">
        <w:rPr>
          <w:rFonts w:ascii="Arial" w:hAnsi="Arial" w:cs="Arial"/>
          <w:sz w:val="24"/>
          <w:szCs w:val="24"/>
        </w:rPr>
        <w:t>Atana</w:t>
      </w:r>
      <w:r w:rsidR="0079719C">
        <w:rPr>
          <w:rFonts w:ascii="Arial" w:hAnsi="Arial" w:cs="Arial"/>
          <w:sz w:val="24"/>
          <w:szCs w:val="24"/>
        </w:rPr>
        <w:t>z</w:t>
      </w:r>
      <w:r w:rsidR="000C693A">
        <w:rPr>
          <w:rFonts w:ascii="Arial" w:hAnsi="Arial" w:cs="Arial"/>
          <w:sz w:val="24"/>
          <w:szCs w:val="24"/>
        </w:rPr>
        <w:t>, 254, Conjunto Habitacional dos Trabalhadores.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55931F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0C693A">
        <w:rPr>
          <w:rFonts w:ascii="Arial" w:hAnsi="Arial" w:cs="Arial"/>
          <w:sz w:val="24"/>
          <w:szCs w:val="24"/>
        </w:rPr>
        <w:t>13</w:t>
      </w:r>
      <w:r w:rsidR="003A26BD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 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4716249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009846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221025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C690E"/>
    <w:rsid w:val="002D6B58"/>
    <w:rsid w:val="002F30E4"/>
    <w:rsid w:val="002F5288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9719C"/>
    <w:rsid w:val="007A0D31"/>
    <w:rsid w:val="007A73B1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67992"/>
    <w:rsid w:val="00B830BD"/>
    <w:rsid w:val="00BA0D04"/>
    <w:rsid w:val="00BC2F65"/>
    <w:rsid w:val="00BE323B"/>
    <w:rsid w:val="00BF0EA2"/>
    <w:rsid w:val="00BF1A41"/>
    <w:rsid w:val="00BF1BAD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E6A6D-FEE4-4F87-BA7D-C47876E0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2021-01-11T18:16:00Z</cp:lastPrinted>
  <dcterms:created xsi:type="dcterms:W3CDTF">2021-04-13T11:26:00Z</dcterms:created>
  <dcterms:modified xsi:type="dcterms:W3CDTF">2021-04-16T13:21:00Z</dcterms:modified>
</cp:coreProperties>
</file>