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254F" w:rsidP="000F254F">
      <w:pPr>
        <w:pStyle w:val="Title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PROJETO DE LEI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A370A" w:rsidP="00FA370A">
      <w:pPr>
        <w:pStyle w:val="Contedodatabela"/>
        <w:spacing w:after="283"/>
        <w:jc w:val="both"/>
        <w:rPr>
          <w:rFonts w:ascii="Arial" w:hAnsi="Arial"/>
          <w:color w:val="000000"/>
          <w:sz w:val="22"/>
          <w:szCs w:val="22"/>
        </w:rPr>
      </w:pPr>
    </w:p>
    <w:p w:rsidR="00C002C4" w:rsidP="00FA370A">
      <w:pPr>
        <w:pStyle w:val="Contedodatabela"/>
        <w:spacing w:after="283"/>
        <w:jc w:val="both"/>
        <w:rPr>
          <w:rFonts w:ascii="Arial" w:hAnsi="Arial"/>
          <w:color w:val="000000"/>
          <w:sz w:val="22"/>
          <w:szCs w:val="22"/>
        </w:rPr>
      </w:pPr>
    </w:p>
    <w:p w:rsidR="00C002C4" w:rsidRPr="00C002C4" w:rsidP="00C002C4">
      <w:pPr>
        <w:pStyle w:val="Contedodatabela"/>
        <w:spacing w:after="283"/>
        <w:ind w:left="4536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“</w:t>
      </w:r>
      <w:r w:rsidRPr="00C002C4">
        <w:rPr>
          <w:rFonts w:ascii="Arial" w:hAnsi="Arial"/>
          <w:color w:val="000000"/>
          <w:sz w:val="22"/>
          <w:szCs w:val="22"/>
        </w:rPr>
        <w:t>Dispõe sobre a proibição de inauguração e entrega de obras públicas inacabadas ou que, embora concluídas, não atendam ao fim a que se destinam.</w:t>
      </w:r>
      <w:r>
        <w:rPr>
          <w:rFonts w:ascii="Arial" w:hAnsi="Arial"/>
          <w:color w:val="000000"/>
          <w:sz w:val="22"/>
          <w:szCs w:val="22"/>
        </w:rPr>
        <w:t>”</w:t>
      </w:r>
    </w:p>
    <w:p w:rsidR="005B6231" w:rsidRPr="002D1C93" w:rsidP="002D1C93">
      <w:pPr>
        <w:ind w:left="4536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Autoria: Eliel Miranda</w:t>
      </w:r>
    </w:p>
    <w:p w:rsidR="002D1C93" w:rsidRPr="002D1C93" w:rsidP="00393D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B6231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Rafael Piovezan, Prefeito do município de Santa Bárbara d’Oeste, Estado de São Paulo, no uso das atribuições que lhe são conferidas por lei, faz saber que a Câmara Municipal aprovou o Projeto de Lei de autoria do Vereador Eliel Miranda e sanciona e promulga a seguinte Lei:</w:t>
      </w:r>
    </w:p>
    <w:p w:rsidR="00C002C4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C002C4" w:rsidP="00C002C4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002C4">
        <w:rPr>
          <w:rFonts w:ascii="Arial" w:hAnsi="Arial" w:cs="Arial"/>
          <w:sz w:val="22"/>
          <w:szCs w:val="22"/>
        </w:rPr>
        <w:t>Art. 1º Ficam proi</w:t>
      </w:r>
      <w:r>
        <w:rPr>
          <w:rFonts w:ascii="Arial" w:hAnsi="Arial" w:cs="Arial"/>
          <w:sz w:val="22"/>
          <w:szCs w:val="22"/>
        </w:rPr>
        <w:t>bidas, no Município de Santa Bárbara d´Oeste</w:t>
      </w:r>
      <w:r w:rsidRPr="00C002C4">
        <w:rPr>
          <w:rFonts w:ascii="Arial" w:hAnsi="Arial" w:cs="Arial"/>
          <w:sz w:val="22"/>
          <w:szCs w:val="22"/>
        </w:rPr>
        <w:t>, a inauguração e a entrega de obras públicas inacabadas ou que, embora concluídas, não atendam ao fim a que se destinam.</w:t>
      </w:r>
    </w:p>
    <w:p w:rsidR="00C002C4" w:rsidRPr="00C002C4" w:rsidP="00C002C4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C002C4" w:rsidP="00C002C4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002C4">
        <w:rPr>
          <w:rFonts w:ascii="Arial" w:hAnsi="Arial" w:cs="Arial"/>
          <w:sz w:val="22"/>
          <w:szCs w:val="22"/>
        </w:rPr>
        <w:t>Parágrafo único. Para os fins desta Lei, consideram-se:</w:t>
      </w:r>
    </w:p>
    <w:p w:rsidR="00C002C4" w:rsidRPr="00C002C4" w:rsidP="00C002C4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C002C4" w:rsidP="00C002C4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002C4">
        <w:rPr>
          <w:rFonts w:ascii="Arial" w:hAnsi="Arial" w:cs="Arial"/>
          <w:sz w:val="22"/>
          <w:szCs w:val="22"/>
        </w:rPr>
        <w:t>I - obras públicas: hospitais, unidades básicas de saúde, unidades de pronto atendimento, escolas, centros de educação infantil e estabelecimentos similares, praças, parques, bibliotecas e qualquer obra nova, de reforma, de ampliação ou de aparelhamento, desde que executada ou adquirida, total ou parcialmente, com dinheiro público;</w:t>
      </w:r>
    </w:p>
    <w:p w:rsidR="00C002C4" w:rsidRPr="00C002C4" w:rsidP="00C002C4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C002C4" w:rsidP="00C002C4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002C4">
        <w:rPr>
          <w:rFonts w:ascii="Arial" w:hAnsi="Arial" w:cs="Arial"/>
          <w:sz w:val="22"/>
          <w:szCs w:val="22"/>
        </w:rPr>
        <w:t xml:space="preserve">II - obras públicas inacabadas: aquelas que não estejam aptas ao imediato funcionamento por não preencherem todas as exigências legais do Município, do Estado e/ou da União, tais como </w:t>
      </w:r>
      <w:r w:rsidRPr="00C002C4">
        <w:rPr>
          <w:rFonts w:ascii="Arial" w:hAnsi="Arial" w:cs="Arial"/>
          <w:sz w:val="22"/>
          <w:szCs w:val="22"/>
        </w:rPr>
        <w:t>falta</w:t>
      </w:r>
      <w:r w:rsidRPr="00C002C4">
        <w:rPr>
          <w:rFonts w:ascii="Arial" w:hAnsi="Arial" w:cs="Arial"/>
          <w:sz w:val="22"/>
          <w:szCs w:val="22"/>
        </w:rPr>
        <w:t xml:space="preserve"> de autorizações, licenças ou alvarás;</w:t>
      </w:r>
    </w:p>
    <w:p w:rsidR="00C002C4" w:rsidRPr="00C002C4" w:rsidP="00C002C4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C002C4" w:rsidP="00C002C4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002C4">
        <w:rPr>
          <w:rFonts w:ascii="Arial" w:hAnsi="Arial" w:cs="Arial"/>
          <w:sz w:val="22"/>
          <w:szCs w:val="22"/>
        </w:rPr>
        <w:t>III - obras públicas que não atendam ao fim a que se destinam: obras que, embora co</w:t>
      </w:r>
      <w:bookmarkStart w:id="0" w:name="_GoBack"/>
      <w:bookmarkEnd w:id="0"/>
      <w:r w:rsidRPr="00C002C4">
        <w:rPr>
          <w:rFonts w:ascii="Arial" w:hAnsi="Arial" w:cs="Arial"/>
          <w:sz w:val="22"/>
          <w:szCs w:val="22"/>
        </w:rPr>
        <w:t xml:space="preserve">mpletas, apresentem algum fator que impeça a sua entrega ou o </w:t>
      </w:r>
      <w:r w:rsidRPr="00C002C4">
        <w:rPr>
          <w:rFonts w:ascii="Arial" w:hAnsi="Arial" w:cs="Arial"/>
          <w:sz w:val="22"/>
          <w:szCs w:val="22"/>
        </w:rPr>
        <w:t>seu uso pela população, tais como falta de servidores habilitados para atuarem na respectiva área, de materiais de expediente e equipamentos afins.</w:t>
      </w:r>
    </w:p>
    <w:p w:rsidR="00C002C4" w:rsidRPr="00C002C4" w:rsidP="00C002C4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C002C4" w:rsidP="00C002C4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002C4">
        <w:rPr>
          <w:rFonts w:ascii="Arial" w:hAnsi="Arial" w:cs="Arial"/>
          <w:sz w:val="22"/>
          <w:szCs w:val="22"/>
        </w:rPr>
        <w:t>Art. 2º Aos agentes políticos e servidores públicos fica proibido realizar qualquer ato para divulgação, inauguração e entrega de obras públicas custeadas, ainda que em parte, com recursos públicos, que estejam inacabadas ou que, embora concluídas, não atendam ao fim a que se destinam.</w:t>
      </w:r>
    </w:p>
    <w:p w:rsidR="00C002C4" w:rsidRPr="00C002C4" w:rsidP="00C002C4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C002C4" w:rsidP="00C002C4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002C4">
        <w:rPr>
          <w:rFonts w:ascii="Arial" w:hAnsi="Arial" w:cs="Arial"/>
          <w:sz w:val="22"/>
          <w:szCs w:val="22"/>
        </w:rPr>
        <w:t>Art. 3º As despesas decorrentes da execução desta Lei correrão por conta de dotações</w:t>
      </w:r>
      <w:r w:rsidRPr="00C002C4">
        <w:rPr>
          <w:rFonts w:ascii="Arial" w:hAnsi="Arial" w:cs="Arial"/>
          <w:sz w:val="22"/>
          <w:szCs w:val="22"/>
        </w:rPr>
        <w:t xml:space="preserve"> </w:t>
      </w:r>
      <w:r w:rsidRPr="00C002C4">
        <w:rPr>
          <w:rFonts w:ascii="Arial" w:hAnsi="Arial" w:cs="Arial"/>
          <w:sz w:val="22"/>
          <w:szCs w:val="22"/>
        </w:rPr>
        <w:t>orçamentárias próprias, suplementadas se necessário.</w:t>
      </w:r>
    </w:p>
    <w:p w:rsidR="00C002C4" w:rsidRPr="00C002C4" w:rsidP="00C002C4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C002C4" w:rsidP="00C002C4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002C4">
        <w:rPr>
          <w:rFonts w:ascii="Arial" w:hAnsi="Arial" w:cs="Arial"/>
          <w:sz w:val="22"/>
          <w:szCs w:val="22"/>
        </w:rPr>
        <w:t>Art. 4º Esta Lei entra em vigor na data de sua publicação.</w:t>
      </w:r>
    </w:p>
    <w:p w:rsidR="00C002C4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350D13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D1C93" w:rsidR="00901A97">
        <w:rPr>
          <w:rFonts w:ascii="Arial" w:hAnsi="Arial" w:cs="Arial"/>
          <w:sz w:val="22"/>
          <w:szCs w:val="22"/>
        </w:rPr>
        <w:t xml:space="preserve">lenário “Dr. Tancredo Neves”, em </w:t>
      </w:r>
      <w:r w:rsidR="00C002C4">
        <w:rPr>
          <w:rFonts w:ascii="Arial" w:hAnsi="Arial" w:cs="Arial"/>
          <w:sz w:val="22"/>
          <w:szCs w:val="22"/>
        </w:rPr>
        <w:t>13</w:t>
      </w:r>
      <w:r w:rsidR="009A0324">
        <w:rPr>
          <w:rFonts w:ascii="Arial" w:hAnsi="Arial" w:cs="Arial"/>
          <w:sz w:val="22"/>
          <w:szCs w:val="22"/>
        </w:rPr>
        <w:t xml:space="preserve"> de abril</w:t>
      </w:r>
      <w:r w:rsidRPr="002D1C93" w:rsidR="00901A97">
        <w:rPr>
          <w:rFonts w:ascii="Arial" w:hAnsi="Arial" w:cs="Arial"/>
          <w:sz w:val="22"/>
          <w:szCs w:val="22"/>
        </w:rPr>
        <w:t xml:space="preserve"> de 2.021.</w:t>
      </w: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F15B42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-vereador-</w:t>
      </w: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C002C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45A14" w:rsidRPr="00350D13" w:rsidP="00393D5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7323C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1C93">
        <w:rPr>
          <w:rFonts w:ascii="Arial" w:hAnsi="Arial" w:cs="Arial"/>
          <w:b/>
          <w:sz w:val="22"/>
          <w:szCs w:val="22"/>
          <w:u w:val="single"/>
        </w:rPr>
        <w:t>EXPOSIÇÃO DE MOTIVOS</w:t>
      </w:r>
    </w:p>
    <w:p w:rsidR="00C002C4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002C4" w:rsidP="00C002C4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C002C4">
        <w:rPr>
          <w:rFonts w:ascii="Arial" w:hAnsi="Arial" w:cs="Arial"/>
          <w:sz w:val="22"/>
          <w:szCs w:val="22"/>
        </w:rPr>
        <w:t>O presente Projeto de Lei tem como principal objetivo proibir a divulgação, a inauguração e a entrega de obras públicas inacabadas ou que, embora concluídas, não tenham como atender ao fim a que se destinam.</w:t>
      </w:r>
    </w:p>
    <w:p w:rsidR="00C002C4" w:rsidRPr="00C002C4" w:rsidP="00C002C4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C002C4" w:rsidP="00C002C4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C002C4">
        <w:rPr>
          <w:rFonts w:ascii="Arial" w:hAnsi="Arial" w:cs="Arial"/>
          <w:sz w:val="22"/>
          <w:szCs w:val="22"/>
        </w:rPr>
        <w:t>O Projeto está alicerçado em dois princípios constitucionais primordiais para a Administração Pública: moralidade e impessoalidade, tendo por fim evitar a exploração de estratégias eleitoreiras por parte de agentes políticos que visem sua promoção pessoal em detrimento da eficiente aplicação dos recursos públicos.</w:t>
      </w:r>
    </w:p>
    <w:p w:rsidR="00C002C4" w:rsidRPr="00C002C4" w:rsidP="00C002C4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C002C4" w:rsidP="00C002C4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C002C4">
        <w:rPr>
          <w:rFonts w:ascii="Arial" w:hAnsi="Arial" w:cs="Arial"/>
          <w:sz w:val="22"/>
          <w:szCs w:val="22"/>
        </w:rPr>
        <w:t>Para tanto, o Projeto traz a definição de obras públicas, e também delimita o que consideramos por obras inacabadas ou não atendimento às suas finalidades.</w:t>
      </w:r>
    </w:p>
    <w:p w:rsidR="00C002C4" w:rsidRPr="00C002C4" w:rsidP="00C002C4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C002C4" w:rsidRPr="00C002C4" w:rsidP="00C002C4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C002C4">
        <w:rPr>
          <w:rFonts w:ascii="Arial" w:hAnsi="Arial" w:cs="Arial"/>
          <w:sz w:val="22"/>
          <w:szCs w:val="22"/>
        </w:rPr>
        <w:t xml:space="preserve">Pelos motivos acima apresentados e por objetivar interesse público geral, conto com o voto favorável dos nobres Pares </w:t>
      </w:r>
      <w:r w:rsidRPr="00C002C4">
        <w:rPr>
          <w:rFonts w:ascii="Arial" w:hAnsi="Arial" w:cs="Arial"/>
          <w:sz w:val="22"/>
          <w:szCs w:val="22"/>
        </w:rPr>
        <w:t>à</w:t>
      </w:r>
      <w:r w:rsidRPr="00C002C4">
        <w:rPr>
          <w:rFonts w:ascii="Arial" w:hAnsi="Arial" w:cs="Arial"/>
          <w:sz w:val="22"/>
          <w:szCs w:val="22"/>
        </w:rPr>
        <w:t xml:space="preserve"> presente propositura</w:t>
      </w:r>
    </w:p>
    <w:p w:rsidR="00FA370A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A370A" w:rsidRPr="006E31C0" w:rsidP="006E31C0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350D13" w:rsidP="005B6231">
      <w:pPr>
        <w:rPr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D1C93" w:rsidR="00901A97">
        <w:rPr>
          <w:rFonts w:ascii="Arial" w:hAnsi="Arial" w:cs="Arial"/>
          <w:sz w:val="22"/>
          <w:szCs w:val="22"/>
        </w:rPr>
        <w:t xml:space="preserve">lenário “Dr. Tancredo Neves”, em </w:t>
      </w:r>
      <w:r w:rsidR="00C002C4">
        <w:rPr>
          <w:rFonts w:ascii="Arial" w:hAnsi="Arial" w:cs="Arial"/>
          <w:sz w:val="22"/>
          <w:szCs w:val="22"/>
        </w:rPr>
        <w:t>13</w:t>
      </w:r>
      <w:r w:rsidR="009A0324">
        <w:rPr>
          <w:rFonts w:ascii="Arial" w:hAnsi="Arial" w:cs="Arial"/>
          <w:sz w:val="22"/>
          <w:szCs w:val="22"/>
        </w:rPr>
        <w:t xml:space="preserve"> de abril</w:t>
      </w:r>
      <w:r w:rsidRPr="002D1C93" w:rsidR="00901A97">
        <w:rPr>
          <w:rFonts w:ascii="Arial" w:hAnsi="Arial" w:cs="Arial"/>
          <w:sz w:val="22"/>
          <w:szCs w:val="22"/>
        </w:rPr>
        <w:t xml:space="preserve"> de 2.021.</w:t>
      </w:r>
    </w:p>
    <w:p w:rsidR="0007323C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36308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6433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436433" w:rsidRPr="002D1C93" w:rsidP="00313F5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-vereador-</w:t>
      </w:r>
    </w:p>
    <w:sectPr w:rsidSect="0007323C">
      <w:headerReference w:type="default" r:id="rId4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8.7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0700568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683810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8.7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82465186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250559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2C130C"/>
    <w:multiLevelType w:val="hybridMultilevel"/>
    <w:tmpl w:val="AF9EE0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15B0B"/>
    <w:rsid w:val="00016596"/>
    <w:rsid w:val="00017A84"/>
    <w:rsid w:val="00045A14"/>
    <w:rsid w:val="0007323C"/>
    <w:rsid w:val="00092CF8"/>
    <w:rsid w:val="000A3806"/>
    <w:rsid w:val="000F254F"/>
    <w:rsid w:val="001122CD"/>
    <w:rsid w:val="00151F26"/>
    <w:rsid w:val="00165DF4"/>
    <w:rsid w:val="00171981"/>
    <w:rsid w:val="00177B46"/>
    <w:rsid w:val="001A7EB9"/>
    <w:rsid w:val="001B478A"/>
    <w:rsid w:val="001B6849"/>
    <w:rsid w:val="001C2CE7"/>
    <w:rsid w:val="001C7FE6"/>
    <w:rsid w:val="001D1394"/>
    <w:rsid w:val="001E79CF"/>
    <w:rsid w:val="00246171"/>
    <w:rsid w:val="00280063"/>
    <w:rsid w:val="00282FE8"/>
    <w:rsid w:val="00294B83"/>
    <w:rsid w:val="002C6732"/>
    <w:rsid w:val="002D1C93"/>
    <w:rsid w:val="002F2CA7"/>
    <w:rsid w:val="00313F56"/>
    <w:rsid w:val="0033648A"/>
    <w:rsid w:val="00350D13"/>
    <w:rsid w:val="00373483"/>
    <w:rsid w:val="00374456"/>
    <w:rsid w:val="00393D57"/>
    <w:rsid w:val="003D3AA8"/>
    <w:rsid w:val="003D4860"/>
    <w:rsid w:val="003E60B5"/>
    <w:rsid w:val="00401A11"/>
    <w:rsid w:val="00403F4F"/>
    <w:rsid w:val="00411541"/>
    <w:rsid w:val="00414B46"/>
    <w:rsid w:val="00436433"/>
    <w:rsid w:val="00454EAC"/>
    <w:rsid w:val="0049057E"/>
    <w:rsid w:val="004B57DB"/>
    <w:rsid w:val="004C67DE"/>
    <w:rsid w:val="004D2CD5"/>
    <w:rsid w:val="00536308"/>
    <w:rsid w:val="00574ECF"/>
    <w:rsid w:val="005A0A26"/>
    <w:rsid w:val="005B6231"/>
    <w:rsid w:val="005C059C"/>
    <w:rsid w:val="005F1601"/>
    <w:rsid w:val="006404CD"/>
    <w:rsid w:val="006442A5"/>
    <w:rsid w:val="00691F9B"/>
    <w:rsid w:val="006B64E9"/>
    <w:rsid w:val="006E31C0"/>
    <w:rsid w:val="006E52FA"/>
    <w:rsid w:val="00705ABB"/>
    <w:rsid w:val="00730E7A"/>
    <w:rsid w:val="0077514C"/>
    <w:rsid w:val="00775F22"/>
    <w:rsid w:val="007C15DC"/>
    <w:rsid w:val="007E1EA6"/>
    <w:rsid w:val="007F2C97"/>
    <w:rsid w:val="008223E4"/>
    <w:rsid w:val="00823603"/>
    <w:rsid w:val="008A26C9"/>
    <w:rsid w:val="008A7D7B"/>
    <w:rsid w:val="008B427A"/>
    <w:rsid w:val="008C0A27"/>
    <w:rsid w:val="008C7FCE"/>
    <w:rsid w:val="00901A97"/>
    <w:rsid w:val="00926472"/>
    <w:rsid w:val="00927F49"/>
    <w:rsid w:val="00991F06"/>
    <w:rsid w:val="009A0324"/>
    <w:rsid w:val="009D1CB4"/>
    <w:rsid w:val="009E0B79"/>
    <w:rsid w:val="009E7FC3"/>
    <w:rsid w:val="009F0029"/>
    <w:rsid w:val="009F196D"/>
    <w:rsid w:val="009F53D3"/>
    <w:rsid w:val="00A13D56"/>
    <w:rsid w:val="00A45096"/>
    <w:rsid w:val="00A50676"/>
    <w:rsid w:val="00A548D0"/>
    <w:rsid w:val="00A61A54"/>
    <w:rsid w:val="00A71CAF"/>
    <w:rsid w:val="00A761C9"/>
    <w:rsid w:val="00A9035B"/>
    <w:rsid w:val="00AA79E8"/>
    <w:rsid w:val="00AE702A"/>
    <w:rsid w:val="00B24F28"/>
    <w:rsid w:val="00C002C4"/>
    <w:rsid w:val="00C10BC7"/>
    <w:rsid w:val="00C11C5E"/>
    <w:rsid w:val="00C52DA3"/>
    <w:rsid w:val="00C641BA"/>
    <w:rsid w:val="00C72321"/>
    <w:rsid w:val="00C87EFC"/>
    <w:rsid w:val="00CC5868"/>
    <w:rsid w:val="00CC671A"/>
    <w:rsid w:val="00CD613B"/>
    <w:rsid w:val="00CE55F5"/>
    <w:rsid w:val="00CF7F49"/>
    <w:rsid w:val="00D26CB3"/>
    <w:rsid w:val="00D37B1B"/>
    <w:rsid w:val="00D64462"/>
    <w:rsid w:val="00D73B04"/>
    <w:rsid w:val="00DB6968"/>
    <w:rsid w:val="00DE6295"/>
    <w:rsid w:val="00DF4A63"/>
    <w:rsid w:val="00E2476C"/>
    <w:rsid w:val="00E31BB5"/>
    <w:rsid w:val="00E429BD"/>
    <w:rsid w:val="00E57B87"/>
    <w:rsid w:val="00E61FF7"/>
    <w:rsid w:val="00E903BB"/>
    <w:rsid w:val="00EA575D"/>
    <w:rsid w:val="00EB0148"/>
    <w:rsid w:val="00EB6BF9"/>
    <w:rsid w:val="00EB7C26"/>
    <w:rsid w:val="00EB7D7D"/>
    <w:rsid w:val="00ED121B"/>
    <w:rsid w:val="00EE7983"/>
    <w:rsid w:val="00F016AD"/>
    <w:rsid w:val="00F15B42"/>
    <w:rsid w:val="00F16623"/>
    <w:rsid w:val="00F5374B"/>
    <w:rsid w:val="00F5795D"/>
    <w:rsid w:val="00F67957"/>
    <w:rsid w:val="00F748C8"/>
    <w:rsid w:val="00FA0459"/>
    <w:rsid w:val="00FA370A"/>
    <w:rsid w:val="00FC1CD4"/>
    <w:rsid w:val="00FD5CE1"/>
    <w:rsid w:val="00FE5E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Ttulo3Char"/>
    <w:qFormat/>
    <w:rsid w:val="00F5795D"/>
    <w:pPr>
      <w:keepNext/>
      <w:widowControl w:val="0"/>
      <w:suppressAutoHyphens/>
      <w:spacing w:before="140" w:after="120"/>
      <w:outlineLvl w:val="2"/>
    </w:pPr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customStyle="1" w:styleId="Contedodatabela">
    <w:name w:val="Conteúdo da tabela"/>
    <w:basedOn w:val="Normal"/>
    <w:rsid w:val="00A45096"/>
    <w:pPr>
      <w:widowControl w:val="0"/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CorpodetextoChar"/>
    <w:rsid w:val="00A45096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A45096"/>
  </w:style>
  <w:style w:type="character" w:customStyle="1" w:styleId="Ttulo3Char">
    <w:name w:val="Título 3 Char"/>
    <w:basedOn w:val="DefaultParagraphFont"/>
    <w:link w:val="Heading3"/>
    <w:rsid w:val="00F5795D"/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customStyle="1" w:styleId="Caracteresdenotaderodap">
    <w:name w:val="Caracteres de nota de rodapé"/>
    <w:rsid w:val="00DB6968"/>
  </w:style>
  <w:style w:type="character" w:styleId="FootnoteReference">
    <w:name w:val="footnote reference"/>
    <w:rsid w:val="00DB6968"/>
    <w:rPr>
      <w:vertAlign w:val="superscript"/>
    </w:rPr>
  </w:style>
  <w:style w:type="paragraph" w:styleId="FootnoteText">
    <w:name w:val="footnote text"/>
    <w:basedOn w:val="Normal"/>
    <w:link w:val="TextodenotaderodapChar"/>
    <w:rsid w:val="00DB6968"/>
    <w:pPr>
      <w:widowControl w:val="0"/>
      <w:suppressLineNumbers/>
      <w:suppressAutoHyphens/>
      <w:ind w:left="339" w:hanging="339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xtodenotaderodapChar">
    <w:name w:val="Texto de nota de rodapé Char"/>
    <w:basedOn w:val="DefaultParagraphFont"/>
    <w:link w:val="FootnoteText"/>
    <w:rsid w:val="00DB6968"/>
    <w:rPr>
      <w:rFonts w:ascii="Liberation Serif" w:eastAsia="SimSun" w:hAnsi="Liberation Serif" w:cs="Arial"/>
      <w:kern w:val="1"/>
      <w:lang w:eastAsia="zh-CN" w:bidi="hi-IN"/>
    </w:rPr>
  </w:style>
  <w:style w:type="character" w:styleId="Strong">
    <w:name w:val="Strong"/>
    <w:basedOn w:val="DefaultParagraphFont"/>
    <w:uiPriority w:val="22"/>
    <w:qFormat/>
    <w:rsid w:val="006E31C0"/>
    <w:rPr>
      <w:b/>
      <w:bCs/>
    </w:rPr>
  </w:style>
  <w:style w:type="paragraph" w:styleId="ListParagraph">
    <w:name w:val="List Paragraph"/>
    <w:basedOn w:val="Normal"/>
    <w:uiPriority w:val="34"/>
    <w:qFormat/>
    <w:rsid w:val="00FA3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197</TotalTime>
  <Pages>3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Fabio  Ribas</cp:lastModifiedBy>
  <cp:revision>17</cp:revision>
  <cp:lastPrinted>2021-03-10T18:15:00Z</cp:lastPrinted>
  <dcterms:created xsi:type="dcterms:W3CDTF">2021-03-15T15:38:00Z</dcterms:created>
  <dcterms:modified xsi:type="dcterms:W3CDTF">2021-04-13T20:59:00Z</dcterms:modified>
</cp:coreProperties>
</file>