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65A1D" w:rsidP="00465A1D">
      <w:pPr>
        <w:pStyle w:val="Title"/>
        <w:spacing w:line="360" w:lineRule="auto"/>
        <w:rPr>
          <w:rFonts w:asciiTheme="minorHAnsi" w:hAnsiTheme="minorHAnsi" w:cstheme="minorHAnsi"/>
        </w:rPr>
      </w:pPr>
      <w:r w:rsidRPr="00465A1D">
        <w:rPr>
          <w:rFonts w:asciiTheme="minorHAnsi" w:hAnsiTheme="minorHAnsi" w:cstheme="minorHAnsi"/>
        </w:rPr>
        <w:t xml:space="preserve">MOÇÃO Nº </w:t>
      </w:r>
      <w:r w:rsidRPr="00465A1D">
        <w:rPr>
          <w:rFonts w:asciiTheme="minorHAnsi" w:hAnsiTheme="minorHAnsi" w:cstheme="minorHAnsi"/>
        </w:rPr>
        <w:t>247</w:t>
      </w:r>
      <w:r w:rsidRPr="00465A1D">
        <w:rPr>
          <w:rFonts w:asciiTheme="minorHAnsi" w:hAnsiTheme="minorHAnsi" w:cstheme="minorHAnsi"/>
        </w:rPr>
        <w:t>/</w:t>
      </w:r>
      <w:r w:rsidRPr="00465A1D">
        <w:rPr>
          <w:rFonts w:asciiTheme="minorHAnsi" w:hAnsiTheme="minorHAnsi" w:cstheme="minorHAnsi"/>
        </w:rPr>
        <w:t>2021</w:t>
      </w:r>
    </w:p>
    <w:p w:rsidR="00A177EC" w:rsidRPr="00465A1D" w:rsidP="00465A1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A177EC" w:rsidRPr="00465A1D" w:rsidP="00465A1D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Pr="00465A1D">
        <w:rPr>
          <w:rFonts w:asciiTheme="minorHAnsi" w:hAnsiTheme="minorHAnsi" w:cstheme="minorHAnsi"/>
          <w:sz w:val="24"/>
          <w:szCs w:val="24"/>
        </w:rPr>
        <w:t xml:space="preserve">Manifesta apelo </w:t>
      </w:r>
      <w:r w:rsidR="00465A1D">
        <w:rPr>
          <w:rFonts w:asciiTheme="minorHAnsi" w:hAnsiTheme="minorHAnsi" w:cstheme="minorHAnsi"/>
          <w:sz w:val="24"/>
          <w:szCs w:val="24"/>
        </w:rPr>
        <w:t xml:space="preserve">ao Prefeito Municipal </w:t>
      </w:r>
      <w:r>
        <w:rPr>
          <w:rFonts w:asciiTheme="minorHAnsi" w:hAnsiTheme="minorHAnsi" w:cstheme="minorHAnsi"/>
          <w:sz w:val="24"/>
          <w:szCs w:val="24"/>
        </w:rPr>
        <w:t xml:space="preserve">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3572F">
        <w:rPr>
          <w:rFonts w:asciiTheme="minorHAnsi" w:hAnsiTheme="minorHAnsi" w:cstheme="minorHAnsi"/>
          <w:sz w:val="24"/>
          <w:szCs w:val="24"/>
        </w:rPr>
        <w:t xml:space="preserve">que institua </w:t>
      </w:r>
      <w:r w:rsidRPr="008515EF" w:rsidR="008515EF">
        <w:rPr>
          <w:rFonts w:asciiTheme="minorHAnsi" w:hAnsiTheme="minorHAnsi" w:cstheme="minorHAnsi"/>
          <w:b/>
          <w:sz w:val="24"/>
          <w:szCs w:val="24"/>
        </w:rPr>
        <w:t>PROGRAMA MUNICIPAL DE ENTREGA DE CESTAS BÁSICAS</w:t>
      </w:r>
      <w:r w:rsidR="0013572F">
        <w:rPr>
          <w:rFonts w:asciiTheme="minorHAnsi" w:hAnsiTheme="minorHAnsi" w:cstheme="minorHAnsi"/>
          <w:sz w:val="24"/>
          <w:szCs w:val="24"/>
        </w:rPr>
        <w:t xml:space="preserve"> para ajudar as famílias </w:t>
      </w:r>
      <w:r w:rsidR="0002344B">
        <w:rPr>
          <w:rFonts w:asciiTheme="minorHAnsi" w:hAnsiTheme="minorHAnsi" w:cstheme="minorHAnsi"/>
          <w:sz w:val="24"/>
          <w:szCs w:val="24"/>
        </w:rPr>
        <w:t>afetas pela pandemia</w:t>
      </w:r>
      <w:bookmarkEnd w:id="0"/>
      <w:r>
        <w:rPr>
          <w:rFonts w:asciiTheme="minorHAnsi" w:hAnsiTheme="minorHAnsi" w:cstheme="minorHAnsi"/>
          <w:sz w:val="24"/>
          <w:szCs w:val="24"/>
        </w:rPr>
        <w:t>”.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8515EF">
        <w:rPr>
          <w:rFonts w:asciiTheme="minorHAnsi" w:hAnsiTheme="minorHAnsi" w:cstheme="minorHAnsi"/>
          <w:sz w:val="24"/>
          <w:szCs w:val="24"/>
        </w:rPr>
        <w:t xml:space="preserve"> não é do nosso saber</w:t>
      </w:r>
      <w:r w:rsidR="0002344B">
        <w:rPr>
          <w:rFonts w:asciiTheme="minorHAnsi" w:hAnsiTheme="minorHAnsi" w:cstheme="minorHAnsi"/>
          <w:sz w:val="24"/>
          <w:szCs w:val="24"/>
        </w:rPr>
        <w:t xml:space="preserve"> nenhuma ação da Secretaria de Promoção Social, em coordenar e liderar ações para minimizar os efeitos sociais da pandemia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02344B">
        <w:rPr>
          <w:rFonts w:asciiTheme="minorHAnsi" w:hAnsiTheme="minorHAnsi" w:cstheme="minorHAnsi"/>
          <w:sz w:val="24"/>
          <w:szCs w:val="24"/>
        </w:rPr>
        <w:t xml:space="preserve"> os pedidos de informações recebidas por esse parlamentar vêm aumentando muito semanalmente, e que a sensação é que a atual Secretaria da pasta sumiu, falta dialogo e ações junto à sociedade barbarense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6B5227">
        <w:rPr>
          <w:rFonts w:asciiTheme="minorHAnsi" w:hAnsiTheme="minorHAnsi" w:cstheme="minorHAnsi"/>
          <w:sz w:val="24"/>
          <w:szCs w:val="24"/>
        </w:rPr>
        <w:t xml:space="preserve"> </w:t>
      </w:r>
      <w:r w:rsidR="0002344B">
        <w:rPr>
          <w:rFonts w:asciiTheme="minorHAnsi" w:hAnsiTheme="minorHAnsi" w:cstheme="minorHAnsi"/>
          <w:sz w:val="24"/>
          <w:szCs w:val="24"/>
        </w:rPr>
        <w:t xml:space="preserve">é notório o esforço do atual prefeito em tentar fazer um governo técnico, baseado em um estilo acadêmico, mas </w:t>
      </w:r>
      <w:r w:rsidR="008515EF">
        <w:rPr>
          <w:rFonts w:asciiTheme="minorHAnsi" w:hAnsiTheme="minorHAnsi" w:cstheme="minorHAnsi"/>
          <w:sz w:val="24"/>
          <w:szCs w:val="24"/>
        </w:rPr>
        <w:t xml:space="preserve">hoje </w:t>
      </w:r>
      <w:r w:rsidR="0002344B">
        <w:rPr>
          <w:rFonts w:asciiTheme="minorHAnsi" w:hAnsiTheme="minorHAnsi" w:cstheme="minorHAnsi"/>
          <w:sz w:val="24"/>
          <w:szCs w:val="24"/>
        </w:rPr>
        <w:t>a fome é realidade em nosso município</w:t>
      </w:r>
      <w:r w:rsidR="00F86E85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020FD8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6B5227">
        <w:rPr>
          <w:rFonts w:asciiTheme="minorHAnsi" w:hAnsiTheme="minorHAnsi" w:cstheme="minorHAnsi"/>
          <w:sz w:val="24"/>
          <w:szCs w:val="24"/>
        </w:rPr>
        <w:t xml:space="preserve"> </w:t>
      </w:r>
      <w:r w:rsidR="0002344B">
        <w:rPr>
          <w:rFonts w:asciiTheme="minorHAnsi" w:hAnsiTheme="minorHAnsi" w:cstheme="minorHAnsi"/>
          <w:sz w:val="24"/>
          <w:szCs w:val="24"/>
        </w:rPr>
        <w:t xml:space="preserve">o poder executivo tem orçamento aprovado, com recurso em caixa para realizar atos administrativos para atender tal programa social, </w:t>
      </w:r>
      <w:r w:rsidR="0002344B">
        <w:rPr>
          <w:rFonts w:asciiTheme="minorHAnsi" w:hAnsiTheme="minorHAnsi" w:cstheme="minorHAnsi"/>
          <w:sz w:val="24"/>
          <w:szCs w:val="24"/>
        </w:rPr>
        <w:t>falta sensibilidade do agente publico tecnicamente escolhido pelo prefeito, para tomar essa de</w:t>
      </w:r>
      <w:r w:rsidR="008515EF">
        <w:rPr>
          <w:rFonts w:asciiTheme="minorHAnsi" w:hAnsiTheme="minorHAnsi" w:cstheme="minorHAnsi"/>
          <w:sz w:val="24"/>
          <w:szCs w:val="24"/>
        </w:rPr>
        <w:t>cisão de ajudar</w:t>
      </w:r>
      <w:r w:rsidR="0002344B">
        <w:rPr>
          <w:rFonts w:asciiTheme="minorHAnsi" w:hAnsiTheme="minorHAnsi" w:cstheme="minorHAnsi"/>
          <w:sz w:val="24"/>
          <w:szCs w:val="24"/>
        </w:rPr>
        <w:t xml:space="preserve"> as famílias </w:t>
      </w:r>
      <w:r w:rsidR="008515EF">
        <w:rPr>
          <w:rFonts w:asciiTheme="minorHAnsi" w:hAnsiTheme="minorHAnsi" w:cstheme="minorHAnsi"/>
          <w:sz w:val="24"/>
          <w:szCs w:val="24"/>
        </w:rPr>
        <w:t>socioeconomicamente afetadas pela pandemia.</w:t>
      </w:r>
      <w:r w:rsidR="0002344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6E85" w:rsidRPr="00465A1D" w:rsidP="00897BB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8515EF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465A1D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465A1D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465A1D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465A1D">
        <w:rPr>
          <w:rFonts w:asciiTheme="minorHAnsi" w:hAnsiTheme="minorHAnsi" w:cstheme="minorHAnsi"/>
          <w:sz w:val="24"/>
          <w:szCs w:val="24"/>
        </w:rPr>
        <w:t xml:space="preserve">, </w:t>
      </w:r>
      <w:r w:rsidR="008515EF">
        <w:rPr>
          <w:rFonts w:asciiTheme="minorHAnsi" w:hAnsiTheme="minorHAnsi" w:cstheme="minorHAnsi"/>
          <w:sz w:val="24"/>
          <w:szCs w:val="24"/>
        </w:rPr>
        <w:t>apela</w:t>
      </w:r>
      <w:r w:rsidRPr="008515EF" w:rsidR="008515EF">
        <w:rPr>
          <w:rFonts w:asciiTheme="minorHAnsi" w:hAnsiTheme="minorHAnsi" w:cstheme="minorHAnsi"/>
          <w:sz w:val="24"/>
          <w:szCs w:val="24"/>
        </w:rPr>
        <w:t xml:space="preserve"> ao Prefeito Municipal Rafael </w:t>
      </w:r>
      <w:r w:rsidRPr="008515EF" w:rsidR="008515EF">
        <w:rPr>
          <w:rFonts w:asciiTheme="minorHAnsi" w:hAnsiTheme="minorHAnsi" w:cstheme="minorHAnsi"/>
          <w:sz w:val="24"/>
          <w:szCs w:val="24"/>
        </w:rPr>
        <w:t>Piovezan</w:t>
      </w:r>
      <w:r w:rsidRPr="008515EF" w:rsidR="008515EF">
        <w:rPr>
          <w:rFonts w:asciiTheme="minorHAnsi" w:hAnsiTheme="minorHAnsi" w:cstheme="minorHAnsi"/>
          <w:sz w:val="24"/>
          <w:szCs w:val="24"/>
        </w:rPr>
        <w:t xml:space="preserve"> que institua </w:t>
      </w:r>
      <w:r w:rsidRPr="008515EF" w:rsidR="008515EF">
        <w:rPr>
          <w:rFonts w:asciiTheme="minorHAnsi" w:hAnsiTheme="minorHAnsi" w:cstheme="minorHAnsi"/>
          <w:sz w:val="24"/>
          <w:szCs w:val="24"/>
          <w:u w:val="single"/>
        </w:rPr>
        <w:t>programa municipal de entrega de cestas básicas para ajudar as famílias afetas pela pandemia</w:t>
      </w:r>
      <w:r w:rsidRPr="008515EF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Plen</w:t>
      </w:r>
      <w:r w:rsidR="00897BB7">
        <w:rPr>
          <w:rFonts w:asciiTheme="minorHAnsi" w:hAnsiTheme="minorHAnsi" w:cstheme="minorHAnsi"/>
          <w:sz w:val="24"/>
          <w:szCs w:val="24"/>
        </w:rPr>
        <w:t>ário “Dr. Tancredo Neves”, em 08 de Abril</w:t>
      </w:r>
      <w:r w:rsidR="00020FD8">
        <w:rPr>
          <w:rFonts w:asciiTheme="minorHAnsi" w:hAnsiTheme="minorHAnsi" w:cstheme="minorHAnsi"/>
          <w:sz w:val="24"/>
          <w:szCs w:val="24"/>
        </w:rPr>
        <w:t xml:space="preserve"> de 2.021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0FD8" w:rsidP="00020FD8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020FD8" w:rsidRPr="00020FD8" w:rsidP="00020FD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020FD8">
        <w:rPr>
          <w:rFonts w:ascii="Calibri" w:hAnsi="Calibri" w:cs="Calibri"/>
          <w:b/>
          <w:sz w:val="24"/>
          <w:szCs w:val="24"/>
        </w:rPr>
        <w:t>ISAC MOTORISTA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VEREADOR</w:t>
      </w:r>
    </w:p>
    <w:p w:rsidR="00020FD8" w:rsidRPr="00020FD8" w:rsidP="00020FD8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916772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5838325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45974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16592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2344B"/>
    <w:rsid w:val="00070BF5"/>
    <w:rsid w:val="0013572F"/>
    <w:rsid w:val="001B478A"/>
    <w:rsid w:val="001D1394"/>
    <w:rsid w:val="0033648A"/>
    <w:rsid w:val="00373483"/>
    <w:rsid w:val="003D3AA8"/>
    <w:rsid w:val="00454EAC"/>
    <w:rsid w:val="00465A1D"/>
    <w:rsid w:val="0049057E"/>
    <w:rsid w:val="004B57DB"/>
    <w:rsid w:val="004C67DE"/>
    <w:rsid w:val="00634ADE"/>
    <w:rsid w:val="006B5227"/>
    <w:rsid w:val="006E1131"/>
    <w:rsid w:val="00705ABB"/>
    <w:rsid w:val="007B039C"/>
    <w:rsid w:val="008515EF"/>
    <w:rsid w:val="00897BB7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  <w:rsid w:val="00F54FC4"/>
    <w:rsid w:val="00F86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463D-840A-4F53-8DE9-6843A720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2021-04-08T12:54:00Z</dcterms:created>
  <dcterms:modified xsi:type="dcterms:W3CDTF">2021-04-08T12:54:00Z</dcterms:modified>
</cp:coreProperties>
</file>