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 xml:space="preserve">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A7392B">
        <w:rPr>
          <w:rFonts w:ascii="Arial" w:hAnsi="Arial" w:cs="Arial"/>
          <w:sz w:val="24"/>
          <w:szCs w:val="24"/>
        </w:rPr>
        <w:t xml:space="preserve">na </w:t>
      </w:r>
      <w:r w:rsidRPr="00A7392B" w:rsidR="00A7392B">
        <w:rPr>
          <w:rFonts w:ascii="Arial" w:hAnsi="Arial" w:cs="Arial"/>
          <w:sz w:val="24"/>
          <w:szCs w:val="24"/>
        </w:rPr>
        <w:t>Rua Croácia esquina com a Avenida Augusto</w:t>
      </w:r>
      <w:r w:rsidR="00A7392B">
        <w:rPr>
          <w:rFonts w:ascii="Arial" w:hAnsi="Arial" w:cs="Arial"/>
          <w:sz w:val="24"/>
          <w:szCs w:val="24"/>
        </w:rPr>
        <w:t xml:space="preserve"> </w:t>
      </w:r>
      <w:r w:rsidR="00A7392B">
        <w:rPr>
          <w:rFonts w:ascii="Arial" w:hAnsi="Arial" w:cs="Arial"/>
          <w:sz w:val="24"/>
          <w:szCs w:val="24"/>
        </w:rPr>
        <w:t>Scomparim</w:t>
      </w:r>
      <w:r w:rsidR="00A7392B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7392B">
        <w:rPr>
          <w:rFonts w:ascii="Arial" w:hAnsi="Arial" w:cs="Arial"/>
          <w:sz w:val="24"/>
          <w:szCs w:val="24"/>
        </w:rPr>
        <w:t xml:space="preserve">na </w:t>
      </w:r>
      <w:r w:rsidRPr="00A7392B" w:rsidR="00A7392B">
        <w:rPr>
          <w:rFonts w:ascii="Arial" w:hAnsi="Arial" w:cs="Arial"/>
          <w:sz w:val="24"/>
          <w:szCs w:val="24"/>
        </w:rPr>
        <w:t>Rua Croácia esquina com a Avenida Augusto</w:t>
      </w:r>
      <w:r w:rsidR="00A7392B">
        <w:rPr>
          <w:rFonts w:ascii="Arial" w:hAnsi="Arial" w:cs="Arial"/>
          <w:sz w:val="24"/>
          <w:szCs w:val="24"/>
        </w:rPr>
        <w:t xml:space="preserve"> </w:t>
      </w:r>
      <w:r w:rsidR="00A7392B">
        <w:rPr>
          <w:rFonts w:ascii="Arial" w:hAnsi="Arial" w:cs="Arial"/>
          <w:sz w:val="24"/>
          <w:szCs w:val="24"/>
        </w:rPr>
        <w:t>Scomparim</w:t>
      </w:r>
      <w:r w:rsidR="00A7392B">
        <w:rPr>
          <w:rFonts w:ascii="Arial" w:hAnsi="Arial" w:cs="Arial"/>
          <w:sz w:val="24"/>
          <w:szCs w:val="24"/>
        </w:rPr>
        <w:t>, no Bairro Jardim Europa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referida via pública necessita urgente do serviço de tapa-buracos, devido o </w:t>
      </w:r>
      <w:r w:rsidRPr="00F75516">
        <w:rPr>
          <w:rFonts w:ascii="Arial" w:hAnsi="Arial" w:cs="Arial"/>
        </w:rPr>
        <w:t xml:space="preserve">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8852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8947263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1421662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719598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7392B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D7D87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F3B5-5CB6-4F7D-8882-53510F8C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2021-04-06T14:23:00Z</dcterms:created>
  <dcterms:modified xsi:type="dcterms:W3CDTF">2021-04-06T14:23:00Z</dcterms:modified>
</cp:coreProperties>
</file>