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D62F9A" w:rsidP="00A177EC">
      <w:pPr>
        <w:pStyle w:val="Title"/>
        <w:rPr>
          <w:rFonts w:ascii="Arial" w:hAnsi="Arial" w:cs="Arial"/>
          <w:sz w:val="22"/>
        </w:rPr>
      </w:pPr>
      <w:r w:rsidRPr="00D62F9A">
        <w:rPr>
          <w:rFonts w:ascii="Arial" w:hAnsi="Arial" w:cs="Arial"/>
          <w:sz w:val="22"/>
        </w:rPr>
        <w:t>MOÇÃO</w:t>
      </w:r>
      <w:r w:rsidRPr="00D62F9A" w:rsidR="00536C6F">
        <w:rPr>
          <w:rFonts w:ascii="Arial" w:hAnsi="Arial" w:cs="Arial"/>
          <w:sz w:val="22"/>
        </w:rPr>
        <w:t xml:space="preserve"> Nº </w:t>
      </w:r>
      <w:r w:rsidRPr="00D62F9A" w:rsidR="00536C6F">
        <w:rPr>
          <w:rFonts w:ascii="Arial" w:hAnsi="Arial" w:cs="Arial"/>
          <w:sz w:val="22"/>
        </w:rPr>
        <w:t>233</w:t>
      </w:r>
      <w:r w:rsidRPr="00D62F9A" w:rsidR="00536C6F">
        <w:rPr>
          <w:rFonts w:ascii="Arial" w:hAnsi="Arial" w:cs="Arial"/>
          <w:sz w:val="22"/>
        </w:rPr>
        <w:t>/</w:t>
      </w:r>
      <w:r w:rsidRPr="00D62F9A" w:rsidR="00536C6F">
        <w:rPr>
          <w:rFonts w:ascii="Arial" w:hAnsi="Arial" w:cs="Arial"/>
          <w:sz w:val="22"/>
        </w:rPr>
        <w:t>2021</w:t>
      </w:r>
      <w:r w:rsidRPr="00D62F9A">
        <w:rPr>
          <w:rFonts w:ascii="Arial" w:hAnsi="Arial" w:cs="Arial"/>
          <w:sz w:val="22"/>
        </w:rPr>
        <w:t xml:space="preserve"> </w:t>
      </w:r>
    </w:p>
    <w:p w:rsidR="00A177EC" w:rsidRPr="00D62F9A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C00F99" w:rsidRPr="00D62F9A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 xml:space="preserve">Manifesta </w:t>
      </w:r>
      <w:r w:rsidRPr="00D62F9A" w:rsidR="008E18EC">
        <w:rPr>
          <w:rFonts w:ascii="Arial" w:hAnsi="Arial" w:cs="Arial"/>
          <w:sz w:val="22"/>
          <w:szCs w:val="24"/>
        </w:rPr>
        <w:t>ap</w:t>
      </w:r>
      <w:r w:rsidRPr="00D62F9A" w:rsidR="000052F1">
        <w:rPr>
          <w:rFonts w:ascii="Arial" w:hAnsi="Arial" w:cs="Arial"/>
          <w:sz w:val="22"/>
          <w:szCs w:val="24"/>
        </w:rPr>
        <w:t>elo</w:t>
      </w:r>
      <w:r w:rsidR="00C119F3">
        <w:rPr>
          <w:rFonts w:ascii="Arial" w:hAnsi="Arial" w:cs="Arial"/>
          <w:sz w:val="22"/>
          <w:szCs w:val="24"/>
        </w:rPr>
        <w:t xml:space="preserve"> à Secretaria Municipal de Obras e Serviços Urbanos, para troca de lâmpadas e manutenção dos refletores das dependências da Praça da Migração, no bairro Jardim Pérola</w:t>
      </w:r>
      <w:r w:rsidRPr="00D62F9A">
        <w:rPr>
          <w:rFonts w:ascii="Arial" w:hAnsi="Arial" w:cs="Arial"/>
          <w:sz w:val="22"/>
          <w:szCs w:val="24"/>
        </w:rPr>
        <w:t xml:space="preserve">. </w:t>
      </w:r>
    </w:p>
    <w:p w:rsidR="005B14EF" w:rsidRPr="00D62F9A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 xml:space="preserve">   </w:t>
      </w:r>
    </w:p>
    <w:p w:rsidR="00634053" w:rsidRPr="00D62F9A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>Senhor Presidente,</w:t>
      </w:r>
    </w:p>
    <w:p w:rsidR="00634053" w:rsidRPr="00D62F9A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D62F9A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3D1A6A" w:rsidRPr="00D62F9A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b/>
          <w:sz w:val="22"/>
          <w:szCs w:val="24"/>
        </w:rPr>
        <w:t>CONSIDERANDO</w:t>
      </w:r>
      <w:r w:rsidRPr="00D62F9A">
        <w:rPr>
          <w:rFonts w:ascii="Arial" w:hAnsi="Arial" w:cs="Arial"/>
          <w:sz w:val="22"/>
          <w:szCs w:val="24"/>
        </w:rPr>
        <w:t xml:space="preserve"> </w:t>
      </w:r>
      <w:r w:rsidRPr="00D62F9A" w:rsidR="00DB3F10">
        <w:rPr>
          <w:rFonts w:ascii="Arial" w:hAnsi="Arial" w:cs="Arial"/>
          <w:sz w:val="22"/>
          <w:szCs w:val="24"/>
        </w:rPr>
        <w:t xml:space="preserve">que </w:t>
      </w:r>
      <w:r w:rsidR="00C119F3">
        <w:rPr>
          <w:rFonts w:ascii="Arial" w:hAnsi="Arial" w:cs="Arial"/>
          <w:sz w:val="22"/>
          <w:szCs w:val="24"/>
        </w:rPr>
        <w:t>vários comerciantes entraram em contato com este vereador relatando problemas no período noturno com a iluminação das dependências da Praça da Migração</w:t>
      </w:r>
      <w:r w:rsidRPr="00D62F9A" w:rsidR="007E2F6D">
        <w:rPr>
          <w:rFonts w:ascii="Arial" w:hAnsi="Arial" w:cs="Arial"/>
          <w:sz w:val="22"/>
          <w:szCs w:val="24"/>
        </w:rPr>
        <w:t>;</w:t>
      </w:r>
    </w:p>
    <w:p w:rsidR="006A6180" w:rsidRPr="00D62F9A" w:rsidP="006A6180">
      <w:pPr>
        <w:jc w:val="both"/>
        <w:rPr>
          <w:rFonts w:ascii="Arial" w:hAnsi="Arial" w:cs="Arial"/>
          <w:sz w:val="22"/>
          <w:szCs w:val="24"/>
        </w:rPr>
      </w:pPr>
    </w:p>
    <w:p w:rsidR="00854D3B" w:rsidRPr="00D62F9A" w:rsidP="006A6180">
      <w:pPr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ab/>
      </w:r>
      <w:r w:rsidRPr="00D62F9A">
        <w:rPr>
          <w:rFonts w:ascii="Arial" w:hAnsi="Arial" w:cs="Arial"/>
          <w:sz w:val="22"/>
          <w:szCs w:val="24"/>
        </w:rPr>
        <w:tab/>
      </w:r>
      <w:r w:rsidRPr="00D62F9A">
        <w:rPr>
          <w:rFonts w:ascii="Arial" w:hAnsi="Arial" w:cs="Arial"/>
          <w:b/>
          <w:sz w:val="22"/>
          <w:szCs w:val="24"/>
        </w:rPr>
        <w:t>CONSIDERANDO</w:t>
      </w:r>
      <w:r w:rsidRPr="00D62F9A">
        <w:rPr>
          <w:rFonts w:ascii="Arial" w:hAnsi="Arial" w:cs="Arial"/>
          <w:sz w:val="22"/>
          <w:szCs w:val="24"/>
        </w:rPr>
        <w:t xml:space="preserve"> que </w:t>
      </w:r>
      <w:r w:rsidR="00C119F3">
        <w:rPr>
          <w:rFonts w:ascii="Arial" w:hAnsi="Arial" w:cs="Arial"/>
          <w:sz w:val="22"/>
          <w:szCs w:val="24"/>
        </w:rPr>
        <w:t>este vereador esteve in loco e averiguou que muitas lâmpadas encontram-se queimadas e em alguns pontos da praça, fica a sensação de que há um problema em transmissão da energia até os refletores, pois metade da Praça encontra-se acessa e a outra em total escuridão</w:t>
      </w:r>
      <w:r w:rsidRPr="00D62F9A">
        <w:rPr>
          <w:rFonts w:ascii="Arial" w:hAnsi="Arial" w:cs="Arial"/>
          <w:sz w:val="22"/>
          <w:szCs w:val="24"/>
        </w:rPr>
        <w:t>;</w:t>
      </w:r>
    </w:p>
    <w:p w:rsidR="00854D3B" w:rsidRPr="00D62F9A" w:rsidP="006A6180">
      <w:pPr>
        <w:jc w:val="both"/>
        <w:rPr>
          <w:rFonts w:ascii="Arial" w:hAnsi="Arial" w:cs="Arial"/>
          <w:sz w:val="22"/>
          <w:szCs w:val="24"/>
        </w:rPr>
      </w:pPr>
    </w:p>
    <w:p w:rsidR="000052F1" w:rsidRPr="00D62F9A" w:rsidP="000052F1">
      <w:pPr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ab/>
      </w:r>
      <w:r w:rsidRPr="00D62F9A">
        <w:rPr>
          <w:rFonts w:ascii="Arial" w:hAnsi="Arial" w:cs="Arial"/>
          <w:sz w:val="22"/>
          <w:szCs w:val="24"/>
        </w:rPr>
        <w:tab/>
      </w:r>
      <w:r w:rsidRPr="00D62F9A">
        <w:rPr>
          <w:rFonts w:ascii="Arial" w:hAnsi="Arial" w:cs="Arial"/>
          <w:b/>
          <w:sz w:val="22"/>
          <w:szCs w:val="24"/>
        </w:rPr>
        <w:t>CONSIDERANDO</w:t>
      </w:r>
      <w:r w:rsidRPr="00D62F9A">
        <w:rPr>
          <w:rFonts w:ascii="Arial" w:hAnsi="Arial" w:cs="Arial"/>
          <w:sz w:val="22"/>
          <w:szCs w:val="24"/>
        </w:rPr>
        <w:t xml:space="preserve"> que </w:t>
      </w:r>
      <w:r w:rsidR="00C119F3">
        <w:rPr>
          <w:rFonts w:ascii="Arial" w:hAnsi="Arial" w:cs="Arial"/>
          <w:sz w:val="22"/>
          <w:szCs w:val="24"/>
        </w:rPr>
        <w:t>é preciso realizar serviços de troca de lâmpada e manutenção dos refletores para que a visibilidade noturna seja reestabelecida, bem como a sensação de segurança aos comerciantes e demais cidadãos que frequentam o local</w:t>
      </w:r>
      <w:r w:rsidRPr="00D62F9A">
        <w:rPr>
          <w:rFonts w:ascii="Arial" w:hAnsi="Arial" w:cs="Arial"/>
          <w:sz w:val="22"/>
          <w:szCs w:val="24"/>
        </w:rPr>
        <w:t>;</w:t>
      </w:r>
    </w:p>
    <w:p w:rsidR="000052F1" w:rsidRPr="00D62F9A" w:rsidP="000052F1">
      <w:pPr>
        <w:jc w:val="both"/>
        <w:rPr>
          <w:rFonts w:ascii="Arial" w:hAnsi="Arial" w:cs="Arial"/>
          <w:sz w:val="22"/>
          <w:szCs w:val="24"/>
        </w:rPr>
      </w:pPr>
    </w:p>
    <w:p w:rsidR="006A6180" w:rsidRPr="00D62F9A" w:rsidP="00C119F3">
      <w:pPr>
        <w:jc w:val="both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ab/>
      </w:r>
      <w:r w:rsidRPr="00D62F9A">
        <w:rPr>
          <w:rFonts w:ascii="Arial" w:hAnsi="Arial" w:cs="Arial"/>
          <w:sz w:val="22"/>
          <w:szCs w:val="24"/>
        </w:rPr>
        <w:tab/>
      </w:r>
      <w:r w:rsidRPr="00D62F9A" w:rsidR="00152709">
        <w:rPr>
          <w:rFonts w:ascii="Arial" w:hAnsi="Arial" w:cs="Arial"/>
          <w:b/>
          <w:sz w:val="22"/>
          <w:szCs w:val="24"/>
        </w:rPr>
        <w:t>ANTE O EXPOSTO</w:t>
      </w:r>
      <w:r w:rsidRPr="00D62F9A" w:rsidR="00152709">
        <w:rPr>
          <w:rFonts w:ascii="Arial" w:hAnsi="Arial" w:cs="Arial"/>
          <w:sz w:val="22"/>
          <w:szCs w:val="24"/>
        </w:rPr>
        <w:t xml:space="preserve"> </w:t>
      </w:r>
      <w:r w:rsidRPr="00D62F9A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Pr="00D62F9A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Pr="00D62F9A">
        <w:rPr>
          <w:rFonts w:ascii="Arial" w:hAnsi="Arial" w:cs="Arial"/>
          <w:sz w:val="22"/>
          <w:szCs w:val="24"/>
        </w:rPr>
        <w:t xml:space="preserve">, </w:t>
      </w:r>
      <w:r w:rsidRPr="00D62F9A" w:rsidR="00417685">
        <w:rPr>
          <w:rFonts w:ascii="Arial" w:hAnsi="Arial" w:cs="Arial"/>
          <w:sz w:val="22"/>
          <w:szCs w:val="24"/>
        </w:rPr>
        <w:t xml:space="preserve">manifesta </w:t>
      </w:r>
      <w:r w:rsidR="00C119F3">
        <w:rPr>
          <w:rFonts w:ascii="Arial" w:hAnsi="Arial" w:cs="Arial"/>
          <w:sz w:val="22"/>
          <w:szCs w:val="24"/>
        </w:rPr>
        <w:t>à Secretaria Municipal de Obras e Serviços Urbanos, para troca de lâmpadas e manutenção dos refletores das dependências da Praça da Migração, no bairro Jardim Pérola</w:t>
      </w:r>
      <w:r w:rsidRPr="00D62F9A">
        <w:rPr>
          <w:rFonts w:ascii="Arial" w:hAnsi="Arial" w:cs="Arial"/>
          <w:sz w:val="22"/>
          <w:szCs w:val="24"/>
        </w:rPr>
        <w:t>.</w:t>
      </w:r>
    </w:p>
    <w:p w:rsidR="000B27A5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C93AF1" w:rsidRPr="00D62F9A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D62F9A" w:rsidP="0046142E">
      <w:pPr>
        <w:jc w:val="center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b/>
          <w:sz w:val="22"/>
          <w:szCs w:val="24"/>
        </w:rPr>
        <w:t xml:space="preserve"> </w:t>
      </w:r>
      <w:r w:rsidRPr="00D62F9A">
        <w:rPr>
          <w:rFonts w:ascii="Arial" w:hAnsi="Arial" w:cs="Arial"/>
          <w:sz w:val="22"/>
          <w:szCs w:val="24"/>
        </w:rPr>
        <w:t xml:space="preserve">Plenário “Dr. Tancredo Neves”, em </w:t>
      </w:r>
      <w:r w:rsidR="00C119F3">
        <w:rPr>
          <w:rFonts w:ascii="Arial" w:hAnsi="Arial" w:cs="Arial"/>
          <w:sz w:val="22"/>
          <w:szCs w:val="24"/>
        </w:rPr>
        <w:t>08</w:t>
      </w:r>
      <w:r w:rsidRPr="00D62F9A">
        <w:rPr>
          <w:rFonts w:ascii="Arial" w:hAnsi="Arial" w:cs="Arial"/>
          <w:sz w:val="22"/>
          <w:szCs w:val="24"/>
        </w:rPr>
        <w:t xml:space="preserve"> de </w:t>
      </w:r>
      <w:r w:rsidR="00C119F3">
        <w:rPr>
          <w:rFonts w:ascii="Arial" w:hAnsi="Arial" w:cs="Arial"/>
          <w:sz w:val="22"/>
          <w:szCs w:val="24"/>
        </w:rPr>
        <w:t>abril</w:t>
      </w:r>
      <w:r w:rsidRPr="00D62F9A">
        <w:rPr>
          <w:rFonts w:ascii="Arial" w:hAnsi="Arial" w:cs="Arial"/>
          <w:sz w:val="22"/>
          <w:szCs w:val="24"/>
        </w:rPr>
        <w:t xml:space="preserve"> de 2</w:t>
      </w:r>
      <w:bookmarkStart w:id="0" w:name="_GoBack"/>
      <w:bookmarkEnd w:id="0"/>
      <w:r w:rsidRPr="00D62F9A">
        <w:rPr>
          <w:rFonts w:ascii="Arial" w:hAnsi="Arial" w:cs="Arial"/>
          <w:sz w:val="22"/>
          <w:szCs w:val="24"/>
        </w:rPr>
        <w:t>0</w:t>
      </w:r>
      <w:r w:rsidRPr="00D62F9A" w:rsidR="000B27A5">
        <w:rPr>
          <w:rFonts w:ascii="Arial" w:hAnsi="Arial" w:cs="Arial"/>
          <w:sz w:val="22"/>
          <w:szCs w:val="24"/>
        </w:rPr>
        <w:t>2</w:t>
      </w:r>
      <w:r w:rsidRPr="00D62F9A" w:rsidR="00C27E04">
        <w:rPr>
          <w:rFonts w:ascii="Arial" w:hAnsi="Arial" w:cs="Arial"/>
          <w:sz w:val="22"/>
          <w:szCs w:val="24"/>
        </w:rPr>
        <w:t>1</w:t>
      </w:r>
      <w:r w:rsidRPr="00D62F9A">
        <w:rPr>
          <w:rFonts w:ascii="Arial" w:hAnsi="Arial" w:cs="Arial"/>
          <w:sz w:val="22"/>
          <w:szCs w:val="24"/>
        </w:rPr>
        <w:t>.</w:t>
      </w:r>
    </w:p>
    <w:p w:rsidR="000B27A5" w:rsidRPr="00D62F9A" w:rsidP="0046142E">
      <w:pPr>
        <w:jc w:val="center"/>
        <w:rPr>
          <w:rFonts w:ascii="Arial" w:hAnsi="Arial" w:cs="Arial"/>
          <w:sz w:val="22"/>
          <w:szCs w:val="24"/>
        </w:rPr>
      </w:pPr>
    </w:p>
    <w:p w:rsidR="00305A84" w:rsidRPr="00D62F9A" w:rsidP="0046142E">
      <w:pPr>
        <w:jc w:val="center"/>
        <w:rPr>
          <w:rFonts w:ascii="Arial" w:hAnsi="Arial" w:cs="Arial"/>
          <w:sz w:val="22"/>
          <w:szCs w:val="24"/>
        </w:rPr>
      </w:pPr>
    </w:p>
    <w:p w:rsidR="00C93AF1" w:rsidP="00406A76">
      <w:pPr>
        <w:jc w:val="center"/>
        <w:rPr>
          <w:rFonts w:ascii="Arial" w:hAnsi="Arial" w:cs="Arial"/>
          <w:sz w:val="22"/>
          <w:szCs w:val="24"/>
        </w:rPr>
      </w:pPr>
    </w:p>
    <w:p w:rsidR="00C93AF1" w:rsidP="00406A76">
      <w:pPr>
        <w:jc w:val="center"/>
        <w:rPr>
          <w:rFonts w:ascii="Arial" w:hAnsi="Arial" w:cs="Arial"/>
          <w:sz w:val="22"/>
          <w:szCs w:val="24"/>
        </w:rPr>
      </w:pPr>
    </w:p>
    <w:p w:rsidR="00406A76" w:rsidRPr="00D62F9A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D62F9A">
        <w:rPr>
          <w:rFonts w:ascii="Arial" w:hAnsi="Arial" w:cs="Arial"/>
          <w:b/>
          <w:sz w:val="22"/>
          <w:szCs w:val="24"/>
        </w:rPr>
        <w:t>ARNALDO ALVES</w:t>
      </w:r>
    </w:p>
    <w:p w:rsidR="0086723E" w:rsidRPr="00D62F9A" w:rsidP="005B14EF">
      <w:pPr>
        <w:jc w:val="center"/>
        <w:rPr>
          <w:rFonts w:ascii="Arial" w:hAnsi="Arial" w:cs="Arial"/>
          <w:sz w:val="22"/>
          <w:szCs w:val="24"/>
        </w:rPr>
      </w:pPr>
      <w:r w:rsidRPr="00D62F9A">
        <w:rPr>
          <w:rFonts w:ascii="Arial" w:hAnsi="Arial" w:cs="Arial"/>
          <w:sz w:val="22"/>
          <w:szCs w:val="24"/>
        </w:rPr>
        <w:t>-Vereador-</w:t>
      </w:r>
    </w:p>
    <w:p w:rsidR="000B27A5" w:rsidRPr="00D62F9A" w:rsidP="005B14EF">
      <w:pPr>
        <w:jc w:val="center"/>
        <w:rPr>
          <w:rFonts w:ascii="Arial" w:hAnsi="Arial" w:cs="Arial"/>
          <w:sz w:val="22"/>
          <w:szCs w:val="24"/>
        </w:rPr>
      </w:pP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337426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30053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307777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2F1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148CD"/>
    <w:rsid w:val="0014285C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968B2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54D3B"/>
    <w:rsid w:val="00864FF1"/>
    <w:rsid w:val="0086723E"/>
    <w:rsid w:val="00886606"/>
    <w:rsid w:val="008C10E5"/>
    <w:rsid w:val="008C1924"/>
    <w:rsid w:val="008E18EC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119F3"/>
    <w:rsid w:val="00C237A6"/>
    <w:rsid w:val="00C27E04"/>
    <w:rsid w:val="00C42B78"/>
    <w:rsid w:val="00C51834"/>
    <w:rsid w:val="00C85F3B"/>
    <w:rsid w:val="00C93AF1"/>
    <w:rsid w:val="00C942EA"/>
    <w:rsid w:val="00CA5837"/>
    <w:rsid w:val="00CD613B"/>
    <w:rsid w:val="00CF7F49"/>
    <w:rsid w:val="00D2489E"/>
    <w:rsid w:val="00D26CB3"/>
    <w:rsid w:val="00D37003"/>
    <w:rsid w:val="00D43CB3"/>
    <w:rsid w:val="00D54403"/>
    <w:rsid w:val="00D60780"/>
    <w:rsid w:val="00D62F9A"/>
    <w:rsid w:val="00D737C2"/>
    <w:rsid w:val="00D85138"/>
    <w:rsid w:val="00D87868"/>
    <w:rsid w:val="00DB3F10"/>
    <w:rsid w:val="00DD24A3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styleId="Emphasis">
    <w:name w:val="Emphasis"/>
    <w:basedOn w:val="DefaultParagraphFont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5F04-CE17-41FC-BBEE-3595FE99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34</cp:revision>
  <cp:lastPrinted>2019-03-27T16:48:00Z</cp:lastPrinted>
  <dcterms:created xsi:type="dcterms:W3CDTF">2018-08-15T17:40:00Z</dcterms:created>
  <dcterms:modified xsi:type="dcterms:W3CDTF">2021-04-09T18:34:00Z</dcterms:modified>
</cp:coreProperties>
</file>