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F254F" w:rsidRPr="00224973" w:rsidP="000F254F">
      <w:pPr>
        <w:pStyle w:val="Title"/>
        <w:rPr>
          <w:rFonts w:ascii="Arial" w:hAnsi="Arial" w:cs="Arial"/>
          <w:sz w:val="20"/>
          <w:szCs w:val="20"/>
        </w:rPr>
      </w:pPr>
      <w:r w:rsidRPr="00224973">
        <w:rPr>
          <w:rFonts w:ascii="Arial" w:hAnsi="Arial" w:cs="Arial"/>
          <w:sz w:val="20"/>
          <w:szCs w:val="20"/>
        </w:rPr>
        <w:t xml:space="preserve">PROJETO DE LEI </w:t>
      </w:r>
      <w:r w:rsidRPr="00224973">
        <w:rPr>
          <w:rFonts w:ascii="Arial" w:hAnsi="Arial" w:cs="Arial"/>
          <w:sz w:val="20"/>
          <w:szCs w:val="20"/>
        </w:rPr>
        <w:t>Nº</w:t>
      </w:r>
      <w:r w:rsidRPr="00224973">
        <w:rPr>
          <w:rFonts w:ascii="Arial" w:hAnsi="Arial" w:cs="Arial"/>
          <w:sz w:val="20"/>
          <w:szCs w:val="20"/>
        </w:rPr>
        <w:t>66</w:t>
      </w:r>
      <w:r w:rsidRPr="00224973">
        <w:rPr>
          <w:rFonts w:ascii="Arial" w:hAnsi="Arial" w:cs="Arial"/>
          <w:sz w:val="20"/>
          <w:szCs w:val="20"/>
        </w:rPr>
        <w:t>/</w:t>
      </w:r>
      <w:r w:rsidRPr="00224973">
        <w:rPr>
          <w:rFonts w:ascii="Arial" w:hAnsi="Arial" w:cs="Arial"/>
          <w:sz w:val="20"/>
          <w:szCs w:val="20"/>
        </w:rPr>
        <w:t>2021</w:t>
      </w:r>
    </w:p>
    <w:p w:rsidR="00FA370A" w:rsidRPr="00224973" w:rsidP="00FA370A">
      <w:pPr>
        <w:pStyle w:val="Contedodatabela"/>
        <w:spacing w:after="283"/>
        <w:jc w:val="both"/>
        <w:rPr>
          <w:rFonts w:ascii="Arial" w:hAnsi="Arial"/>
          <w:color w:val="000000"/>
          <w:sz w:val="20"/>
          <w:szCs w:val="20"/>
        </w:rPr>
      </w:pPr>
    </w:p>
    <w:p w:rsidR="00FA370A" w:rsidRPr="00224973" w:rsidP="00393D57">
      <w:pPr>
        <w:pStyle w:val="Contedodatabela"/>
        <w:spacing w:after="283"/>
        <w:ind w:left="4536"/>
        <w:jc w:val="both"/>
        <w:rPr>
          <w:rFonts w:ascii="Arial" w:hAnsi="Arial"/>
          <w:color w:val="000000"/>
          <w:sz w:val="20"/>
          <w:szCs w:val="20"/>
        </w:rPr>
      </w:pPr>
      <w:r w:rsidRPr="00224973">
        <w:rPr>
          <w:rFonts w:ascii="Arial" w:hAnsi="Arial"/>
          <w:color w:val="000000"/>
          <w:sz w:val="20"/>
          <w:szCs w:val="20"/>
        </w:rPr>
        <w:t>“Determina que os serviços de entrega de materiais, condimentos alimentícios e demais produtos adquiridos pelo Poder Público, tenham registro fotográfico na entrega e dá outras providências”.</w:t>
      </w:r>
    </w:p>
    <w:p w:rsidR="005B6231" w:rsidRPr="00224973" w:rsidP="002D1C93">
      <w:pPr>
        <w:ind w:left="4536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Autoria: Eliel Miranda</w:t>
      </w:r>
    </w:p>
    <w:p w:rsidR="002D1C93" w:rsidRPr="00224973" w:rsidP="00393D57">
      <w:pPr>
        <w:spacing w:line="360" w:lineRule="auto"/>
        <w:jc w:val="both"/>
        <w:rPr>
          <w:rFonts w:ascii="Arial" w:hAnsi="Arial" w:cs="Arial"/>
        </w:rPr>
      </w:pPr>
    </w:p>
    <w:p w:rsidR="005B6231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Rafael Piovezan, Prefeito do município de Santa Bárbara d’Oeste, Estado de São Paulo, no uso das atribuições que lhe são conferidas por lei, faz saber que a Câmara Municipal aprovou o Projeto de Lei de autoria do Vereador Eliel Miranda e sanciona e promulga a seguinte Lei:</w:t>
      </w:r>
    </w:p>
    <w:p w:rsidR="00393D57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Art. 1° Todas as empresas contratadas após a publicação desta Lei pela Prefeitura Municipal de Santa Bárbara d´Oeste, que realizam entregas de materiais, como por exemplo: saibro, terra, britas, entre outros; condimentos alimentícios e produtos no geral</w:t>
      </w:r>
      <w:r w:rsidRPr="00224973">
        <w:rPr>
          <w:rFonts w:ascii="Arial" w:hAnsi="Arial" w:cs="Arial"/>
        </w:rPr>
        <w:t>, tem</w:t>
      </w:r>
      <w:r w:rsidRPr="00224973">
        <w:rPr>
          <w:rFonts w:ascii="Arial" w:hAnsi="Arial" w:cs="Arial"/>
        </w:rPr>
        <w:t xml:space="preserve"> a obrigação de realizar registro fotográfico no momento da entrega junto ao ente público o qual está sendo destinado.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§1° As entregas deverão ser registradas por foto, sendo o primeiro registro do produto ainda no “caminhão, carro ou moto” da empresa contratada, assim como após a descarga do mesmo, também no local de recebimento.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§ 2° Os relatórios com histórico de data, hora, nome do entregador responsável e registro fotográfico do ato das entregas devem ser: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I- apresentados pela empresa contratada mensalmente à Prefeitura Municipal de Santa Bárbara d´Oeste, como comprovação do serviço prestado;</w:t>
      </w:r>
    </w:p>
    <w:p w:rsidR="00224973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II - divulgados mensalmente no site da Prefeitura Municipal de Santa Bárbara d´Oeste. </w:t>
      </w:r>
    </w:p>
    <w:p w:rsidR="00224973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Art. 2º As imagens deverão ser realizadas, custeados e mantidas pela própria prestadora de serviço, não sendo de responsabilidade do Município de Santa Bárbara d´Oeste a sua execução.</w:t>
      </w: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RPr="00224973" w:rsidP="00224973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224973">
        <w:rPr>
          <w:rFonts w:ascii="Arial" w:hAnsi="Arial" w:cs="Arial"/>
          <w:b w:val="0"/>
          <w:sz w:val="20"/>
          <w:szCs w:val="20"/>
        </w:rPr>
        <w:t xml:space="preserve">PROJETO DE LEI </w:t>
      </w:r>
      <w:r w:rsidRPr="00224973">
        <w:rPr>
          <w:rFonts w:ascii="Arial" w:hAnsi="Arial" w:cs="Arial"/>
          <w:b w:val="0"/>
          <w:sz w:val="20"/>
          <w:szCs w:val="20"/>
        </w:rPr>
        <w:t>Nº</w:t>
      </w:r>
      <w:r w:rsidRPr="00224973">
        <w:rPr>
          <w:rFonts w:ascii="Arial" w:hAnsi="Arial" w:cs="Arial"/>
          <w:b w:val="0"/>
          <w:sz w:val="20"/>
          <w:szCs w:val="20"/>
        </w:rPr>
        <w:t>66</w:t>
      </w:r>
      <w:r w:rsidRPr="00224973">
        <w:rPr>
          <w:rFonts w:ascii="Arial" w:hAnsi="Arial" w:cs="Arial"/>
          <w:b w:val="0"/>
          <w:sz w:val="20"/>
          <w:szCs w:val="20"/>
        </w:rPr>
        <w:t>/</w:t>
      </w:r>
      <w:r w:rsidRPr="00224973">
        <w:rPr>
          <w:rFonts w:ascii="Arial" w:hAnsi="Arial" w:cs="Arial"/>
          <w:b w:val="0"/>
          <w:sz w:val="20"/>
          <w:szCs w:val="20"/>
        </w:rPr>
        <w:t>2021</w:t>
      </w:r>
      <w:r w:rsidRPr="00224973">
        <w:rPr>
          <w:rFonts w:ascii="Arial" w:hAnsi="Arial" w:cs="Arial"/>
          <w:b w:val="0"/>
          <w:sz w:val="20"/>
          <w:szCs w:val="20"/>
        </w:rPr>
        <w:t xml:space="preserve"> - PÁGINA 02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Art. 3º O Poder Executivo regulamentará a presente Lei no que couber. 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Art.4º Esta Lei entra em vigor na data da sua promulgação.</w:t>
      </w:r>
    </w:p>
    <w:p w:rsidR="00FA370A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350D13" w:rsidRPr="00224973" w:rsidP="005B6231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07323C" w:rsidRPr="00224973" w:rsidP="0007323C">
      <w:pPr>
        <w:spacing w:line="360" w:lineRule="auto"/>
        <w:jc w:val="center"/>
        <w:rPr>
          <w:rFonts w:ascii="Arial" w:hAnsi="Arial" w:cs="Arial"/>
        </w:rPr>
      </w:pPr>
      <w:r w:rsidRPr="00224973">
        <w:rPr>
          <w:rFonts w:ascii="Arial" w:hAnsi="Arial" w:cs="Arial"/>
        </w:rPr>
        <w:t>P</w:t>
      </w:r>
      <w:r w:rsidRPr="00224973" w:rsidR="00901A97">
        <w:rPr>
          <w:rFonts w:ascii="Arial" w:hAnsi="Arial" w:cs="Arial"/>
        </w:rPr>
        <w:t xml:space="preserve">lenário “Dr. Tancredo Neves”, em </w:t>
      </w:r>
      <w:r w:rsidRPr="00224973" w:rsidR="00393D57">
        <w:rPr>
          <w:rFonts w:ascii="Arial" w:hAnsi="Arial" w:cs="Arial"/>
        </w:rPr>
        <w:t>08</w:t>
      </w:r>
      <w:r w:rsidRPr="00224973" w:rsidR="009A0324">
        <w:rPr>
          <w:rFonts w:ascii="Arial" w:hAnsi="Arial" w:cs="Arial"/>
        </w:rPr>
        <w:t xml:space="preserve"> de abril</w:t>
      </w:r>
      <w:r w:rsidR="00E72891">
        <w:rPr>
          <w:rFonts w:ascii="Arial" w:hAnsi="Arial" w:cs="Arial"/>
        </w:rPr>
        <w:t xml:space="preserve"> de 2</w:t>
      </w:r>
      <w:bookmarkStart w:id="0" w:name="_GoBack"/>
      <w:bookmarkEnd w:id="0"/>
      <w:r w:rsidRPr="00224973" w:rsidR="00901A97">
        <w:rPr>
          <w:rFonts w:ascii="Arial" w:hAnsi="Arial" w:cs="Arial"/>
        </w:rPr>
        <w:t>021.</w:t>
      </w:r>
    </w:p>
    <w:p w:rsidR="0007323C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07323C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07323C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07323C" w:rsidRPr="00224973" w:rsidP="0007323C">
      <w:pPr>
        <w:spacing w:line="360" w:lineRule="auto"/>
        <w:jc w:val="center"/>
        <w:rPr>
          <w:rFonts w:ascii="Arial" w:hAnsi="Arial" w:cs="Arial"/>
          <w:b/>
        </w:rPr>
      </w:pPr>
      <w:r w:rsidRPr="00224973">
        <w:rPr>
          <w:rFonts w:ascii="Arial" w:hAnsi="Arial" w:cs="Arial"/>
          <w:b/>
        </w:rPr>
        <w:t>ELIEL MIRANDA</w:t>
      </w:r>
    </w:p>
    <w:p w:rsidR="00F15B42" w:rsidRPr="00224973" w:rsidP="00350D13">
      <w:pPr>
        <w:spacing w:line="360" w:lineRule="auto"/>
        <w:jc w:val="center"/>
        <w:rPr>
          <w:rFonts w:ascii="Arial" w:hAnsi="Arial" w:cs="Arial"/>
          <w:b/>
        </w:rPr>
      </w:pPr>
      <w:r w:rsidRPr="00224973">
        <w:rPr>
          <w:rFonts w:ascii="Arial" w:hAnsi="Arial" w:cs="Arial"/>
          <w:b/>
        </w:rPr>
        <w:t>-vereador-</w:t>
      </w: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FA370A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50D13">
      <w:pPr>
        <w:spacing w:line="360" w:lineRule="auto"/>
        <w:jc w:val="center"/>
        <w:rPr>
          <w:rFonts w:ascii="Arial" w:hAnsi="Arial" w:cs="Arial"/>
          <w:b/>
        </w:rPr>
      </w:pPr>
    </w:p>
    <w:p w:rsidR="00045A14" w:rsidRPr="00224973" w:rsidP="00393D57">
      <w:pPr>
        <w:spacing w:line="360" w:lineRule="auto"/>
        <w:rPr>
          <w:rFonts w:ascii="Arial" w:hAnsi="Arial" w:cs="Arial"/>
          <w:b/>
        </w:rPr>
      </w:pPr>
    </w:p>
    <w:p w:rsidR="00224973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24973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24973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24973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24973" w:rsidP="00224973">
      <w:pPr>
        <w:spacing w:line="360" w:lineRule="auto"/>
        <w:rPr>
          <w:rFonts w:ascii="Arial" w:hAnsi="Arial" w:cs="Arial"/>
          <w:u w:val="single"/>
        </w:rPr>
      </w:pPr>
    </w:p>
    <w:p w:rsidR="00224973" w:rsidP="00224973">
      <w:pPr>
        <w:spacing w:line="360" w:lineRule="auto"/>
        <w:rPr>
          <w:rFonts w:ascii="Arial" w:hAnsi="Arial" w:cs="Arial"/>
          <w:u w:val="single"/>
        </w:rPr>
      </w:pPr>
    </w:p>
    <w:p w:rsidR="00224973" w:rsidRPr="00224973" w:rsidP="00224973">
      <w:pPr>
        <w:spacing w:line="360" w:lineRule="auto"/>
        <w:rPr>
          <w:rFonts w:ascii="Arial" w:hAnsi="Arial" w:cs="Arial"/>
          <w:u w:val="single"/>
        </w:rPr>
      </w:pPr>
      <w:r w:rsidRPr="00224973">
        <w:rPr>
          <w:rFonts w:ascii="Arial" w:hAnsi="Arial" w:cs="Arial"/>
          <w:u w:val="single"/>
        </w:rPr>
        <w:t xml:space="preserve">PROJETO DE LEI </w:t>
      </w:r>
      <w:r w:rsidRPr="00224973">
        <w:rPr>
          <w:rFonts w:ascii="Arial" w:hAnsi="Arial" w:cs="Arial"/>
          <w:u w:val="single"/>
        </w:rPr>
        <w:t>Nº</w:t>
      </w:r>
      <w:r w:rsidRPr="00224973">
        <w:rPr>
          <w:rFonts w:ascii="Arial" w:hAnsi="Arial" w:cs="Arial"/>
          <w:u w:val="single"/>
        </w:rPr>
        <w:t>66</w:t>
      </w:r>
      <w:r w:rsidRPr="00224973">
        <w:rPr>
          <w:rFonts w:ascii="Arial" w:hAnsi="Arial" w:cs="Arial"/>
          <w:u w:val="single"/>
        </w:rPr>
        <w:t>/</w:t>
      </w:r>
      <w:r w:rsidRPr="00224973">
        <w:rPr>
          <w:rFonts w:ascii="Arial" w:hAnsi="Arial" w:cs="Arial"/>
          <w:u w:val="single"/>
        </w:rPr>
        <w:t>2021</w:t>
      </w:r>
      <w:r w:rsidRPr="00224973">
        <w:rPr>
          <w:rFonts w:ascii="Arial" w:hAnsi="Arial" w:cs="Arial"/>
          <w:u w:val="single"/>
        </w:rPr>
        <w:t xml:space="preserve"> - PÁGINA 0</w:t>
      </w:r>
      <w:r w:rsidRPr="00224973">
        <w:rPr>
          <w:rFonts w:ascii="Arial" w:hAnsi="Arial" w:cs="Arial"/>
          <w:u w:val="single"/>
        </w:rPr>
        <w:t>3</w:t>
      </w:r>
    </w:p>
    <w:p w:rsidR="00224973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7323C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24973">
        <w:rPr>
          <w:rFonts w:ascii="Arial" w:hAnsi="Arial" w:cs="Arial"/>
          <w:b/>
          <w:u w:val="single"/>
        </w:rPr>
        <w:t>EXPOSIÇÃO DE MOTIVOS</w:t>
      </w:r>
    </w:p>
    <w:p w:rsidR="00FA370A" w:rsidRPr="00224973" w:rsidP="0007323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O presente Projeto de Lei visa, além de monitorar a utilização e a prestação de contratos de empresas terceirizadas, proporcionar maior transparência no destino do dinheiro publico relacionado às compras do município. </w:t>
      </w: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>A medida pode contribuir e aperfeiçoar a transparência na fiscalização das aquisições municipais, uma vez que os prestadores de serviços serão monitorados; a intenção, portanto, é inibir fraudes e o uso indevido do que foi adquirido; aumentar a credibilidade da relação de trabalho entre a Prefeitura Municipal e seus fornecedores.</w:t>
      </w: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Ressalta-se que a utilização deste sistema é algo que já existe em várias empresas e órgãos públicos, trazendo inúmeros benefícios tanto para o entregador quanto para os gestores e, principalmente, para a população. O monitoramento das entregas é uma forma de garantir a eficiência dos serviços, modernizando e aprimorando a gestão pública.</w:t>
      </w: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A ferramenta permitirá saber, a data, a hora, o local da entrega, o nome do entregador e também da pessoa que o recebe. Além disso, poderão também ser anexadas </w:t>
      </w:r>
      <w:r w:rsidRPr="00224973">
        <w:rPr>
          <w:rFonts w:ascii="Arial" w:hAnsi="Arial" w:cs="Arial"/>
        </w:rPr>
        <w:t>as</w:t>
      </w:r>
      <w:r w:rsidRPr="00224973">
        <w:rPr>
          <w:rFonts w:ascii="Arial" w:hAnsi="Arial" w:cs="Arial"/>
        </w:rPr>
        <w:t xml:space="preserve"> fotos que registram o momento da entrega/recebimento, o que proporcionará o controle em tempo real.</w:t>
      </w: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FA370A" w:rsidRPr="00224973" w:rsidP="00FA370A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Por fim, cabe mencionar que a presente proposta só terá aplicabilidade em relação aos novos contratos, não havendo influência nos contratos vigentes com a Prefeitura. </w:t>
      </w:r>
    </w:p>
    <w:p w:rsidR="006E31C0" w:rsidRPr="00224973" w:rsidP="00403F4F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5B6231" w:rsidRPr="00224973" w:rsidP="006E31C0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  <w:r w:rsidRPr="00224973">
        <w:rPr>
          <w:rFonts w:ascii="Arial" w:hAnsi="Arial" w:cs="Arial"/>
        </w:rPr>
        <w:t xml:space="preserve"> Sendo assim de total importância para os munícipes da cidade de Santa Bárbara d´Oeste do exposto, solicito a colaboração dos nobres pares desta Casa para aprovação deste relevante Projeto de Lei.</w:t>
      </w:r>
    </w:p>
    <w:p w:rsidR="00691F9B" w:rsidRPr="00224973" w:rsidP="006E31C0">
      <w:pPr>
        <w:tabs>
          <w:tab w:val="left" w:pos="1418"/>
        </w:tabs>
        <w:spacing w:line="360" w:lineRule="auto"/>
        <w:ind w:firstLine="1440"/>
        <w:jc w:val="both"/>
        <w:rPr>
          <w:rFonts w:ascii="Arial" w:hAnsi="Arial" w:cs="Arial"/>
        </w:rPr>
      </w:pPr>
    </w:p>
    <w:p w:rsidR="00350D13" w:rsidRPr="00224973" w:rsidP="005B6231"/>
    <w:p w:rsidR="0007323C" w:rsidRPr="00224973" w:rsidP="0007323C">
      <w:pPr>
        <w:spacing w:line="360" w:lineRule="auto"/>
        <w:jc w:val="center"/>
        <w:rPr>
          <w:rFonts w:ascii="Arial" w:hAnsi="Arial" w:cs="Arial"/>
        </w:rPr>
      </w:pPr>
      <w:r w:rsidRPr="00224973">
        <w:rPr>
          <w:rFonts w:ascii="Arial" w:hAnsi="Arial" w:cs="Arial"/>
        </w:rPr>
        <w:t>P</w:t>
      </w:r>
      <w:r w:rsidRPr="00224973" w:rsidR="00901A97">
        <w:rPr>
          <w:rFonts w:ascii="Arial" w:hAnsi="Arial" w:cs="Arial"/>
        </w:rPr>
        <w:t xml:space="preserve">lenário “Dr. Tancredo Neves”, em </w:t>
      </w:r>
      <w:r w:rsidRPr="00224973" w:rsidR="00691F9B">
        <w:rPr>
          <w:rFonts w:ascii="Arial" w:hAnsi="Arial" w:cs="Arial"/>
        </w:rPr>
        <w:t>08</w:t>
      </w:r>
      <w:r w:rsidRPr="00224973" w:rsidR="009A0324">
        <w:rPr>
          <w:rFonts w:ascii="Arial" w:hAnsi="Arial" w:cs="Arial"/>
        </w:rPr>
        <w:t xml:space="preserve"> de abril</w:t>
      </w:r>
      <w:r w:rsidR="00E72891">
        <w:rPr>
          <w:rFonts w:ascii="Arial" w:hAnsi="Arial" w:cs="Arial"/>
        </w:rPr>
        <w:t xml:space="preserve"> de 2</w:t>
      </w:r>
      <w:r w:rsidRPr="00224973" w:rsidR="00901A97">
        <w:rPr>
          <w:rFonts w:ascii="Arial" w:hAnsi="Arial" w:cs="Arial"/>
        </w:rPr>
        <w:t>021.</w:t>
      </w:r>
    </w:p>
    <w:p w:rsidR="0007323C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536308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436433" w:rsidRPr="00224973" w:rsidP="0007323C">
      <w:pPr>
        <w:spacing w:line="360" w:lineRule="auto"/>
        <w:jc w:val="both"/>
        <w:rPr>
          <w:rFonts w:ascii="Arial" w:hAnsi="Arial" w:cs="Arial"/>
        </w:rPr>
      </w:pPr>
    </w:p>
    <w:p w:rsidR="0007323C" w:rsidRPr="00224973" w:rsidP="0007323C">
      <w:pPr>
        <w:spacing w:line="360" w:lineRule="auto"/>
        <w:jc w:val="center"/>
        <w:rPr>
          <w:rFonts w:ascii="Arial" w:hAnsi="Arial" w:cs="Arial"/>
          <w:b/>
        </w:rPr>
      </w:pPr>
      <w:r w:rsidRPr="00224973">
        <w:rPr>
          <w:rFonts w:ascii="Arial" w:hAnsi="Arial" w:cs="Arial"/>
          <w:b/>
        </w:rPr>
        <w:t>ELIEL MIRANDA</w:t>
      </w:r>
    </w:p>
    <w:p w:rsidR="00436433" w:rsidRPr="00224973" w:rsidP="00313F56">
      <w:pPr>
        <w:jc w:val="center"/>
        <w:rPr>
          <w:rFonts w:ascii="Arial" w:hAnsi="Arial" w:cs="Arial"/>
          <w:b/>
        </w:rPr>
      </w:pPr>
      <w:r w:rsidRPr="00224973">
        <w:rPr>
          <w:rFonts w:ascii="Arial" w:hAnsi="Arial" w:cs="Arial"/>
          <w:b/>
        </w:rPr>
        <w:t>-vereador-</w:t>
      </w:r>
    </w:p>
    <w:sectPr w:rsidSect="00224973">
      <w:headerReference w:type="default" r:id="rId4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8.7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3418214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900944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8.7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82465186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250559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2C130C"/>
    <w:multiLevelType w:val="hybridMultilevel"/>
    <w:tmpl w:val="AF9EE0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6"/>
    <w:rsid w:val="000006A8"/>
    <w:rsid w:val="00015B0B"/>
    <w:rsid w:val="00016596"/>
    <w:rsid w:val="00017A84"/>
    <w:rsid w:val="00045A14"/>
    <w:rsid w:val="0007323C"/>
    <w:rsid w:val="00092CF8"/>
    <w:rsid w:val="000A3806"/>
    <w:rsid w:val="000F254F"/>
    <w:rsid w:val="001122CD"/>
    <w:rsid w:val="00151F26"/>
    <w:rsid w:val="00165DF4"/>
    <w:rsid w:val="00171981"/>
    <w:rsid w:val="00177B46"/>
    <w:rsid w:val="001A7EB9"/>
    <w:rsid w:val="001B478A"/>
    <w:rsid w:val="001B6849"/>
    <w:rsid w:val="001C2CE7"/>
    <w:rsid w:val="001C7FE6"/>
    <w:rsid w:val="001D1394"/>
    <w:rsid w:val="001E79CF"/>
    <w:rsid w:val="00224973"/>
    <w:rsid w:val="00246171"/>
    <w:rsid w:val="00280063"/>
    <w:rsid w:val="00282FE8"/>
    <w:rsid w:val="00294B83"/>
    <w:rsid w:val="002C6732"/>
    <w:rsid w:val="002D1C93"/>
    <w:rsid w:val="002F2CA7"/>
    <w:rsid w:val="00313F56"/>
    <w:rsid w:val="0033648A"/>
    <w:rsid w:val="00350D13"/>
    <w:rsid w:val="00373483"/>
    <w:rsid w:val="00374456"/>
    <w:rsid w:val="00393D57"/>
    <w:rsid w:val="003D3AA8"/>
    <w:rsid w:val="003D4860"/>
    <w:rsid w:val="003E60B5"/>
    <w:rsid w:val="00401A11"/>
    <w:rsid w:val="00403F4F"/>
    <w:rsid w:val="00411541"/>
    <w:rsid w:val="00414B46"/>
    <w:rsid w:val="00436433"/>
    <w:rsid w:val="00454EAC"/>
    <w:rsid w:val="0049057E"/>
    <w:rsid w:val="004B57DB"/>
    <w:rsid w:val="004C67DE"/>
    <w:rsid w:val="004D2CD5"/>
    <w:rsid w:val="00536308"/>
    <w:rsid w:val="00574ECF"/>
    <w:rsid w:val="005A0A26"/>
    <w:rsid w:val="005B6231"/>
    <w:rsid w:val="005C059C"/>
    <w:rsid w:val="005F1601"/>
    <w:rsid w:val="006404CD"/>
    <w:rsid w:val="006442A5"/>
    <w:rsid w:val="00691F9B"/>
    <w:rsid w:val="006B64E9"/>
    <w:rsid w:val="006E31C0"/>
    <w:rsid w:val="006E52FA"/>
    <w:rsid w:val="00705ABB"/>
    <w:rsid w:val="00730E7A"/>
    <w:rsid w:val="0077514C"/>
    <w:rsid w:val="00775F22"/>
    <w:rsid w:val="007C15DC"/>
    <w:rsid w:val="007E1EA6"/>
    <w:rsid w:val="007F2C97"/>
    <w:rsid w:val="008223E4"/>
    <w:rsid w:val="00823603"/>
    <w:rsid w:val="008A26C9"/>
    <w:rsid w:val="008A7D7B"/>
    <w:rsid w:val="008B427A"/>
    <w:rsid w:val="008C0A27"/>
    <w:rsid w:val="008C7FCE"/>
    <w:rsid w:val="00901A97"/>
    <w:rsid w:val="00926472"/>
    <w:rsid w:val="00927F49"/>
    <w:rsid w:val="00991F06"/>
    <w:rsid w:val="009A0324"/>
    <w:rsid w:val="009D1CB4"/>
    <w:rsid w:val="009E0B79"/>
    <w:rsid w:val="009E7FC3"/>
    <w:rsid w:val="009F0029"/>
    <w:rsid w:val="009F196D"/>
    <w:rsid w:val="009F53D3"/>
    <w:rsid w:val="00A13D56"/>
    <w:rsid w:val="00A45096"/>
    <w:rsid w:val="00A50676"/>
    <w:rsid w:val="00A548D0"/>
    <w:rsid w:val="00A61A54"/>
    <w:rsid w:val="00A71CAF"/>
    <w:rsid w:val="00A761C9"/>
    <w:rsid w:val="00A9035B"/>
    <w:rsid w:val="00AA79E8"/>
    <w:rsid w:val="00AE702A"/>
    <w:rsid w:val="00B24F28"/>
    <w:rsid w:val="00C10BC7"/>
    <w:rsid w:val="00C11C5E"/>
    <w:rsid w:val="00C52DA3"/>
    <w:rsid w:val="00C641BA"/>
    <w:rsid w:val="00C76F52"/>
    <w:rsid w:val="00C87EFC"/>
    <w:rsid w:val="00CC5868"/>
    <w:rsid w:val="00CC671A"/>
    <w:rsid w:val="00CD613B"/>
    <w:rsid w:val="00CE55F5"/>
    <w:rsid w:val="00CF7F49"/>
    <w:rsid w:val="00D26CB3"/>
    <w:rsid w:val="00D37B1B"/>
    <w:rsid w:val="00D64462"/>
    <w:rsid w:val="00D73B04"/>
    <w:rsid w:val="00DB6968"/>
    <w:rsid w:val="00DE6295"/>
    <w:rsid w:val="00DF4A63"/>
    <w:rsid w:val="00E2476C"/>
    <w:rsid w:val="00E31BB5"/>
    <w:rsid w:val="00E429BD"/>
    <w:rsid w:val="00E57B87"/>
    <w:rsid w:val="00E61FF7"/>
    <w:rsid w:val="00E72891"/>
    <w:rsid w:val="00E903BB"/>
    <w:rsid w:val="00EA575D"/>
    <w:rsid w:val="00EB0148"/>
    <w:rsid w:val="00EB6BF9"/>
    <w:rsid w:val="00EB7C26"/>
    <w:rsid w:val="00EB7D7D"/>
    <w:rsid w:val="00ED121B"/>
    <w:rsid w:val="00EE7983"/>
    <w:rsid w:val="00F016AD"/>
    <w:rsid w:val="00F15B42"/>
    <w:rsid w:val="00F16623"/>
    <w:rsid w:val="00F5374B"/>
    <w:rsid w:val="00F5795D"/>
    <w:rsid w:val="00F67957"/>
    <w:rsid w:val="00F748C8"/>
    <w:rsid w:val="00FA0459"/>
    <w:rsid w:val="00FA370A"/>
    <w:rsid w:val="00FC1CD4"/>
    <w:rsid w:val="00FD5CE1"/>
    <w:rsid w:val="00FE5E3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Ttulo3Char"/>
    <w:qFormat/>
    <w:rsid w:val="00F5795D"/>
    <w:pPr>
      <w:keepNext/>
      <w:widowControl w:val="0"/>
      <w:suppressAutoHyphens/>
      <w:spacing w:before="140" w:after="120"/>
      <w:outlineLvl w:val="2"/>
    </w:pPr>
    <w:rPr>
      <w:rFonts w:ascii="Liberation Serif" w:eastAsia="SimSun" w:hAnsi="Liberation Serif" w:cs="Arial"/>
      <w:b/>
      <w:bCs/>
      <w:kern w:val="1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E2476C"/>
    <w:rPr>
      <w:rFonts w:ascii="Bookman Old Style" w:hAnsi="Bookman Old Style"/>
      <w:b/>
      <w:sz w:val="24"/>
      <w:szCs w:val="24"/>
      <w:u w:val="single"/>
    </w:rPr>
  </w:style>
  <w:style w:type="paragraph" w:customStyle="1" w:styleId="dou-paragraph">
    <w:name w:val="dou-paragraph"/>
    <w:basedOn w:val="Normal"/>
    <w:rsid w:val="001A7EB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A7EB9"/>
    <w:rPr>
      <w:color w:val="0000FF"/>
      <w:u w:val="single"/>
    </w:rPr>
  </w:style>
  <w:style w:type="paragraph" w:customStyle="1" w:styleId="Contedodatabela">
    <w:name w:val="Conteúdo da tabela"/>
    <w:basedOn w:val="Normal"/>
    <w:rsid w:val="00A45096"/>
    <w:pPr>
      <w:widowControl w:val="0"/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CorpodetextoChar"/>
    <w:rsid w:val="00A45096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A45096"/>
  </w:style>
  <w:style w:type="character" w:customStyle="1" w:styleId="Ttulo3Char">
    <w:name w:val="Título 3 Char"/>
    <w:basedOn w:val="DefaultParagraphFont"/>
    <w:link w:val="Heading3"/>
    <w:rsid w:val="00F5795D"/>
    <w:rPr>
      <w:rFonts w:ascii="Liberation Serif" w:eastAsia="SimSun" w:hAnsi="Liberation Serif" w:cs="Arial"/>
      <w:b/>
      <w:bCs/>
      <w:kern w:val="1"/>
      <w:sz w:val="28"/>
      <w:szCs w:val="28"/>
      <w:lang w:eastAsia="zh-CN" w:bidi="hi-IN"/>
    </w:rPr>
  </w:style>
  <w:style w:type="character" w:customStyle="1" w:styleId="Caracteresdenotaderodap">
    <w:name w:val="Caracteres de nota de rodapé"/>
    <w:rsid w:val="00DB6968"/>
  </w:style>
  <w:style w:type="character" w:styleId="FootnoteReference">
    <w:name w:val="footnote reference"/>
    <w:rsid w:val="00DB6968"/>
    <w:rPr>
      <w:vertAlign w:val="superscript"/>
    </w:rPr>
  </w:style>
  <w:style w:type="paragraph" w:styleId="FootnoteText">
    <w:name w:val="footnote text"/>
    <w:basedOn w:val="Normal"/>
    <w:link w:val="TextodenotaderodapChar"/>
    <w:rsid w:val="00DB6968"/>
    <w:pPr>
      <w:widowControl w:val="0"/>
      <w:suppressLineNumbers/>
      <w:suppressAutoHyphens/>
      <w:ind w:left="339" w:hanging="339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TextodenotaderodapChar">
    <w:name w:val="Texto de nota de rodapé Char"/>
    <w:basedOn w:val="DefaultParagraphFont"/>
    <w:link w:val="FootnoteText"/>
    <w:rsid w:val="00DB6968"/>
    <w:rPr>
      <w:rFonts w:ascii="Liberation Serif" w:eastAsia="SimSun" w:hAnsi="Liberation Serif" w:cs="Arial"/>
      <w:kern w:val="1"/>
      <w:lang w:eastAsia="zh-CN" w:bidi="hi-IN"/>
    </w:rPr>
  </w:style>
  <w:style w:type="character" w:styleId="Strong">
    <w:name w:val="Strong"/>
    <w:basedOn w:val="DefaultParagraphFont"/>
    <w:uiPriority w:val="22"/>
    <w:qFormat/>
    <w:rsid w:val="006E31C0"/>
    <w:rPr>
      <w:b/>
      <w:bCs/>
    </w:rPr>
  </w:style>
  <w:style w:type="paragraph" w:styleId="ListParagraph">
    <w:name w:val="List Paragraph"/>
    <w:basedOn w:val="Normal"/>
    <w:uiPriority w:val="34"/>
    <w:qFormat/>
    <w:rsid w:val="00FA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Usu&#225;rio\Downloads\Projeto%20de%20Lei%20%20-%20Merenda%20para%20todos%20os%20profissionais%20da%20educa&#231;&#227;o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 - Merenda para todos os profissionais da educação</Template>
  <TotalTime>191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Luciana</cp:lastModifiedBy>
  <cp:revision>18</cp:revision>
  <cp:lastPrinted>2021-03-10T18:15:00Z</cp:lastPrinted>
  <dcterms:created xsi:type="dcterms:W3CDTF">2021-03-15T15:38:00Z</dcterms:created>
  <dcterms:modified xsi:type="dcterms:W3CDTF">2021-04-08T19:08:00Z</dcterms:modified>
</cp:coreProperties>
</file>