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7B1FA60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7F00A4">
        <w:rPr>
          <w:rFonts w:ascii="Arial" w:hAnsi="Arial" w:cs="Arial"/>
          <w:sz w:val="24"/>
          <w:szCs w:val="24"/>
        </w:rPr>
        <w:t>na Rua Candido Altafin em toda sua extensão, no Cruzeiro do Sul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56E55CFC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</w:t>
      </w:r>
      <w:r w:rsidR="007F00A4">
        <w:rPr>
          <w:rFonts w:ascii="Arial" w:hAnsi="Arial" w:cs="Arial"/>
          <w:sz w:val="24"/>
          <w:szCs w:val="24"/>
        </w:rPr>
        <w:t>na Rua Candido Altafin em toda sua extensão, no Cruzeiro do Su</w:t>
      </w:r>
      <w:r w:rsidR="007F00A4">
        <w:rPr>
          <w:rFonts w:ascii="Arial" w:hAnsi="Arial" w:cs="Arial"/>
          <w:sz w:val="24"/>
          <w:szCs w:val="24"/>
        </w:rPr>
        <w:t>l.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8E5E35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enário “Dr. Tancredo Neves”, em 1º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F00A4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P="001D2749" w14:paraId="605B3211" w14:textId="4547FAE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José Luiz Fornasari</w:t>
      </w:r>
    </w:p>
    <w:p w:rsidR="001D2749" w:rsidP="001D2749" w14:paraId="3E2C51B9" w14:textId="71A7A77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Joi Fornasari</w:t>
      </w:r>
    </w:p>
    <w:p w:rsidR="001D2749" w:rsidRPr="00C355D1" w:rsidP="001D2749" w14:paraId="0647201D" w14:textId="7AEE96F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Vereador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156403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15258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4700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DA01-E664-47AF-B023-B7923D6E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2021-04-01T11:01:00Z</dcterms:created>
  <dcterms:modified xsi:type="dcterms:W3CDTF">2021-04-01T11:01:00Z</dcterms:modified>
</cp:coreProperties>
</file>