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1280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2B9" w:rsidP="009922B9" w14:paraId="63BFA6A6" w14:textId="58351F5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DD6D4A">
        <w:rPr>
          <w:rFonts w:ascii="Arial" w:hAnsi="Arial" w:cs="Arial"/>
          <w:sz w:val="24"/>
          <w:szCs w:val="24"/>
        </w:rPr>
        <w:t xml:space="preserve">serviços de extração de árvore na Rua </w:t>
      </w:r>
      <w:r w:rsidR="009E10B3">
        <w:rPr>
          <w:rFonts w:ascii="Arial" w:hAnsi="Arial" w:cs="Arial"/>
          <w:sz w:val="24"/>
          <w:szCs w:val="24"/>
        </w:rPr>
        <w:t>Floriano Peixoto, 1232, Centro</w:t>
      </w:r>
      <w:r>
        <w:rPr>
          <w:rFonts w:ascii="Arial" w:hAnsi="Arial" w:cs="Arial"/>
          <w:sz w:val="24"/>
          <w:szCs w:val="24"/>
        </w:rPr>
        <w:t>.</w:t>
      </w:r>
    </w:p>
    <w:p w:rsidR="00DD6D4A" w:rsidP="009922B9" w14:paraId="4DEBBB67" w14:textId="54A4BCE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8135</w:t>
      </w:r>
      <w:r>
        <w:rPr>
          <w:rFonts w:ascii="Arial" w:hAnsi="Arial" w:cs="Arial"/>
          <w:sz w:val="24"/>
          <w:szCs w:val="24"/>
        </w:rPr>
        <w:t>/2021.</w:t>
      </w:r>
    </w:p>
    <w:p w:rsidR="00FA6FE6" w:rsidP="00BE5401" w14:paraId="1220244B" w14:textId="659F2B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E5401" w14:paraId="415D8BE0" w14:textId="41B536A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DD6D4A">
        <w:rPr>
          <w:rFonts w:ascii="Arial" w:hAnsi="Arial" w:cs="Arial"/>
          <w:sz w:val="24"/>
          <w:szCs w:val="24"/>
        </w:rPr>
        <w:t xml:space="preserve">de extração de árvore na Rua </w:t>
      </w:r>
      <w:r w:rsidR="009E10B3">
        <w:rPr>
          <w:rFonts w:ascii="Arial" w:hAnsi="Arial" w:cs="Arial"/>
          <w:sz w:val="24"/>
          <w:szCs w:val="24"/>
        </w:rPr>
        <w:t>Floriano Peixoto, 1232, Centro</w:t>
      </w:r>
      <w:r w:rsidR="009E10B3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DAA39C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</w:t>
      </w:r>
      <w:r w:rsidR="00BE5401">
        <w:rPr>
          <w:rFonts w:ascii="Arial" w:hAnsi="Arial" w:cs="Arial"/>
        </w:rPr>
        <w:t xml:space="preserve">icitando essa providencia, </w:t>
      </w:r>
      <w:r w:rsidR="00DD6D4A">
        <w:rPr>
          <w:rFonts w:ascii="Arial" w:hAnsi="Arial" w:cs="Arial"/>
        </w:rPr>
        <w:t>pois, segundo o proprietário a referida árvore está condenada, danifica a calçada e pode atingir a residencia</w:t>
      </w:r>
      <w:r w:rsidR="008D0F0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147C40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E10B3">
        <w:rPr>
          <w:rFonts w:ascii="Arial" w:hAnsi="Arial" w:cs="Arial"/>
          <w:sz w:val="24"/>
          <w:szCs w:val="24"/>
        </w:rPr>
        <w:t>31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9E10B3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3128667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91827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922146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922B9"/>
    <w:rsid w:val="009A4051"/>
    <w:rsid w:val="009A4DF9"/>
    <w:rsid w:val="009E0548"/>
    <w:rsid w:val="009E10B3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6D4A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FC5B8-1299-4E0A-9741-FE8078E05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2021-03-31T13:18:00Z</dcterms:created>
  <dcterms:modified xsi:type="dcterms:W3CDTF">2021-03-31T13:18:00Z</dcterms:modified>
</cp:coreProperties>
</file>