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1245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3564E" w14:paraId="150A075B" w14:textId="3F4C9FCD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r w:rsidR="0093564E">
        <w:rPr>
          <w:rFonts w:ascii="Arial" w:hAnsi="Arial" w:cs="Arial"/>
          <w:sz w:val="24"/>
          <w:szCs w:val="24"/>
        </w:rPr>
        <w:t>poda de árvore na Rua Francisco Fornasari, esquina com a Rua Paulo de Godoy, Residencial Furlan.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605872" w14:paraId="1E59E190" w14:textId="7CF07160">
      <w:pPr>
        <w:ind w:firstLine="156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93564E">
        <w:rPr>
          <w:rFonts w:ascii="Arial" w:hAnsi="Arial" w:cs="Arial"/>
          <w:sz w:val="24"/>
          <w:szCs w:val="24"/>
        </w:rPr>
        <w:t>de poda de árvore na Rua Francisco Fornasari, esquina com a Rua Paulo de Godoy, Residencial Furlan</w:t>
      </w:r>
      <w:r w:rsidR="0093564E">
        <w:rPr>
          <w:rFonts w:ascii="Arial" w:hAnsi="Arial" w:cs="Arial"/>
          <w:sz w:val="24"/>
          <w:szCs w:val="24"/>
        </w:rPr>
        <w:t>.</w:t>
      </w:r>
      <w:r w:rsidR="00FE4AD8">
        <w:rPr>
          <w:rFonts w:ascii="Arial" w:hAnsi="Arial" w:cs="Arial"/>
          <w:sz w:val="24"/>
          <w:szCs w:val="24"/>
        </w:rPr>
        <w:t>.</w:t>
      </w:r>
    </w:p>
    <w:p w:rsidR="00605872" w:rsidP="00605872" w14:paraId="6334A60A" w14:textId="77777777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7A9BD69C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>Fomos procurados por munícipes, solicitando essa providencia, pois segundo eles</w:t>
      </w:r>
      <w:r w:rsidR="00826CEA">
        <w:rPr>
          <w:rFonts w:ascii="Arial" w:hAnsi="Arial" w:cs="Arial"/>
        </w:rPr>
        <w:t xml:space="preserve"> há um</w:t>
      </w:r>
      <w:r w:rsidR="0093564E">
        <w:rPr>
          <w:rFonts w:ascii="Arial" w:hAnsi="Arial" w:cs="Arial"/>
        </w:rPr>
        <w:t xml:space="preserve"> pedido desde 2010, solicitam a poda através do protocolo, 014520/2010, atualmente a situação se agravou e põe em risco moradores próximos.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14B0DCD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6D07CF">
        <w:rPr>
          <w:rFonts w:ascii="Arial" w:hAnsi="Arial" w:cs="Arial"/>
          <w:sz w:val="24"/>
          <w:szCs w:val="24"/>
        </w:rPr>
        <w:t>2</w:t>
      </w:r>
      <w:r w:rsidR="0093564E">
        <w:rPr>
          <w:rFonts w:ascii="Arial" w:hAnsi="Arial" w:cs="Arial"/>
          <w:sz w:val="24"/>
          <w:szCs w:val="24"/>
        </w:rPr>
        <w:t>6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2D6B58">
        <w:rPr>
          <w:rFonts w:ascii="Arial" w:hAnsi="Arial" w:cs="Arial"/>
          <w:sz w:val="24"/>
          <w:szCs w:val="24"/>
        </w:rPr>
        <w:t>março</w:t>
      </w:r>
      <w:r w:rsidRPr="00C355D1" w:rsidR="00F006C1">
        <w:rPr>
          <w:rFonts w:ascii="Arial" w:hAnsi="Arial" w:cs="Arial"/>
          <w:sz w:val="24"/>
          <w:szCs w:val="24"/>
        </w:rPr>
        <w:t xml:space="preserve"> de 2</w:t>
      </w:r>
      <w:bookmarkStart w:id="0" w:name="_GoBack"/>
      <w:bookmarkEnd w:id="0"/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B147E9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Fornas</w:t>
      </w:r>
      <w:r w:rsidR="00082E37">
        <w:rPr>
          <w:rFonts w:ascii="Arial" w:hAnsi="Arial" w:cs="Arial"/>
          <w:b/>
          <w:sz w:val="24"/>
          <w:szCs w:val="24"/>
        </w:rPr>
        <w:t>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A4051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9A4051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A4051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41533225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05613352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52579985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62EAC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62292"/>
    <w:rsid w:val="000675A9"/>
    <w:rsid w:val="00073D68"/>
    <w:rsid w:val="00082E37"/>
    <w:rsid w:val="000A18C4"/>
    <w:rsid w:val="000C2C5A"/>
    <w:rsid w:val="000D11E1"/>
    <w:rsid w:val="000D377C"/>
    <w:rsid w:val="000D73A5"/>
    <w:rsid w:val="00147457"/>
    <w:rsid w:val="001B478A"/>
    <w:rsid w:val="001D1394"/>
    <w:rsid w:val="00211D10"/>
    <w:rsid w:val="0024345F"/>
    <w:rsid w:val="0025607A"/>
    <w:rsid w:val="00276A44"/>
    <w:rsid w:val="002836B5"/>
    <w:rsid w:val="00283A6F"/>
    <w:rsid w:val="002D6B58"/>
    <w:rsid w:val="002F30E4"/>
    <w:rsid w:val="003314B8"/>
    <w:rsid w:val="0033648A"/>
    <w:rsid w:val="003628F0"/>
    <w:rsid w:val="003D3AA8"/>
    <w:rsid w:val="003D59A2"/>
    <w:rsid w:val="003E13F8"/>
    <w:rsid w:val="003F532D"/>
    <w:rsid w:val="00447296"/>
    <w:rsid w:val="00454EAC"/>
    <w:rsid w:val="00462EAC"/>
    <w:rsid w:val="0048062D"/>
    <w:rsid w:val="0049057E"/>
    <w:rsid w:val="004B3957"/>
    <w:rsid w:val="004B57DB"/>
    <w:rsid w:val="004C67DE"/>
    <w:rsid w:val="00560F4F"/>
    <w:rsid w:val="005738E6"/>
    <w:rsid w:val="00575D70"/>
    <w:rsid w:val="00576DA2"/>
    <w:rsid w:val="005D5722"/>
    <w:rsid w:val="005D7BE3"/>
    <w:rsid w:val="005E57D2"/>
    <w:rsid w:val="00605872"/>
    <w:rsid w:val="00693392"/>
    <w:rsid w:val="006A77E1"/>
    <w:rsid w:val="006B1F24"/>
    <w:rsid w:val="006B73F2"/>
    <w:rsid w:val="006D07CF"/>
    <w:rsid w:val="006D359D"/>
    <w:rsid w:val="00705ABB"/>
    <w:rsid w:val="0073378D"/>
    <w:rsid w:val="00733978"/>
    <w:rsid w:val="00744D57"/>
    <w:rsid w:val="0078620B"/>
    <w:rsid w:val="007A0D31"/>
    <w:rsid w:val="007A73B1"/>
    <w:rsid w:val="007E29DE"/>
    <w:rsid w:val="00826CEA"/>
    <w:rsid w:val="00877B76"/>
    <w:rsid w:val="008B526B"/>
    <w:rsid w:val="008D0F08"/>
    <w:rsid w:val="00925FBC"/>
    <w:rsid w:val="00927D95"/>
    <w:rsid w:val="0093564E"/>
    <w:rsid w:val="009464BE"/>
    <w:rsid w:val="009A4051"/>
    <w:rsid w:val="009A4DF9"/>
    <w:rsid w:val="009E0548"/>
    <w:rsid w:val="009F196D"/>
    <w:rsid w:val="00A40C21"/>
    <w:rsid w:val="00A447F2"/>
    <w:rsid w:val="00A4581D"/>
    <w:rsid w:val="00A7130D"/>
    <w:rsid w:val="00A71CAF"/>
    <w:rsid w:val="00A9035B"/>
    <w:rsid w:val="00A95447"/>
    <w:rsid w:val="00AA2D89"/>
    <w:rsid w:val="00AC606E"/>
    <w:rsid w:val="00AE0415"/>
    <w:rsid w:val="00AE04E1"/>
    <w:rsid w:val="00AE4723"/>
    <w:rsid w:val="00AE702A"/>
    <w:rsid w:val="00B257D1"/>
    <w:rsid w:val="00B453EE"/>
    <w:rsid w:val="00B830BD"/>
    <w:rsid w:val="00BA0D04"/>
    <w:rsid w:val="00BC2F65"/>
    <w:rsid w:val="00BE323B"/>
    <w:rsid w:val="00BF0EA2"/>
    <w:rsid w:val="00BF1A41"/>
    <w:rsid w:val="00C355D1"/>
    <w:rsid w:val="00C36296"/>
    <w:rsid w:val="00C6232F"/>
    <w:rsid w:val="00C74247"/>
    <w:rsid w:val="00C84F71"/>
    <w:rsid w:val="00C854C0"/>
    <w:rsid w:val="00C9613F"/>
    <w:rsid w:val="00CD613B"/>
    <w:rsid w:val="00CF1A66"/>
    <w:rsid w:val="00D1297C"/>
    <w:rsid w:val="00D152D7"/>
    <w:rsid w:val="00D25D1A"/>
    <w:rsid w:val="00D26CB3"/>
    <w:rsid w:val="00DC4F00"/>
    <w:rsid w:val="00E022C4"/>
    <w:rsid w:val="00E305BA"/>
    <w:rsid w:val="00E340B1"/>
    <w:rsid w:val="00E36D3E"/>
    <w:rsid w:val="00E6345F"/>
    <w:rsid w:val="00E903BB"/>
    <w:rsid w:val="00E9757C"/>
    <w:rsid w:val="00EB7D7D"/>
    <w:rsid w:val="00EC345A"/>
    <w:rsid w:val="00EF171E"/>
    <w:rsid w:val="00F006C1"/>
    <w:rsid w:val="00F00715"/>
    <w:rsid w:val="00F16623"/>
    <w:rsid w:val="00F234B5"/>
    <w:rsid w:val="00F37AE1"/>
    <w:rsid w:val="00F5550E"/>
    <w:rsid w:val="00F76BFE"/>
    <w:rsid w:val="00FD3151"/>
    <w:rsid w:val="00FE4A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311FD0-7F5B-463E-8A97-ABCCCF7C5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4</cp:revision>
  <cp:lastPrinted>2021-01-11T18:16:00Z</cp:lastPrinted>
  <dcterms:created xsi:type="dcterms:W3CDTF">2021-03-26T13:14:00Z</dcterms:created>
  <dcterms:modified xsi:type="dcterms:W3CDTF">2021-03-27T02:24:00Z</dcterms:modified>
</cp:coreProperties>
</file>