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A3D3F7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C854C0">
        <w:rPr>
          <w:rFonts w:ascii="Arial" w:hAnsi="Arial" w:cs="Arial"/>
          <w:sz w:val="24"/>
          <w:szCs w:val="24"/>
        </w:rPr>
        <w:t>Professora Teresinha Arruda Campos, 22, Vila Boldrin</w:t>
      </w:r>
      <w:r w:rsidR="00E340B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89670D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C854C0">
        <w:rPr>
          <w:rFonts w:ascii="Arial" w:hAnsi="Arial" w:cs="Arial"/>
          <w:sz w:val="24"/>
          <w:szCs w:val="24"/>
        </w:rPr>
        <w:t>00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5EBCB0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</w:t>
      </w:r>
      <w:r w:rsidR="00E340B1">
        <w:rPr>
          <w:rFonts w:ascii="Arial" w:hAnsi="Arial" w:cs="Arial"/>
          <w:sz w:val="24"/>
          <w:szCs w:val="24"/>
        </w:rPr>
        <w:t>queimada na Rua</w:t>
      </w:r>
      <w:r w:rsidR="00C854C0">
        <w:rPr>
          <w:rFonts w:ascii="Arial" w:hAnsi="Arial" w:cs="Arial"/>
          <w:sz w:val="24"/>
          <w:szCs w:val="24"/>
        </w:rPr>
        <w:t xml:space="preserve"> Professora Teresinha Arruda Campos, 22, Vila Boldrin</w:t>
      </w:r>
      <w:r w:rsidR="00E340B1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CFA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68131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21522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3074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139FE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930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1F2F-E5B1-4C46-B9BD-25D7C159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2021-03-24T22:51:00Z</dcterms:created>
  <dcterms:modified xsi:type="dcterms:W3CDTF">2021-03-26T19:31:00Z</dcterms:modified>
</cp:coreProperties>
</file>