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 Prefeito Rafael Piovezan à</w:t>
      </w:r>
      <w:r w:rsidR="00597CDD">
        <w:rPr>
          <w:rFonts w:ascii="Arial" w:hAnsi="Arial" w:cs="Arial"/>
          <w:sz w:val="24"/>
          <w:szCs w:val="24"/>
        </w:rPr>
        <w:t xml:space="preserve"> decretar a</w:t>
      </w:r>
      <w:r>
        <w:rPr>
          <w:rFonts w:ascii="Arial" w:hAnsi="Arial" w:cs="Arial"/>
          <w:sz w:val="24"/>
          <w:szCs w:val="24"/>
        </w:rPr>
        <w:t xml:space="preserve"> </w:t>
      </w:r>
      <w:r w:rsidRPr="00FB259B">
        <w:rPr>
          <w:rFonts w:ascii="Arial" w:hAnsi="Arial" w:cs="Arial"/>
          <w:sz w:val="24"/>
          <w:szCs w:val="24"/>
        </w:rPr>
        <w:t>Adoção do tratamento preventivo contra a COVID-19</w:t>
      </w:r>
      <w:r w:rsidR="00597CDD">
        <w:rPr>
          <w:rFonts w:ascii="Arial" w:hAnsi="Arial" w:cs="Arial"/>
          <w:sz w:val="24"/>
          <w:szCs w:val="24"/>
        </w:rPr>
        <w:t xml:space="preserve">, a distribuição gratuita de tais medicamentos mediante prescrição médica, </w:t>
      </w:r>
      <w:r w:rsidRPr="00597CDD" w:rsidR="00597CDD">
        <w:rPr>
          <w:rFonts w:ascii="Arial" w:hAnsi="Arial" w:cs="Arial"/>
          <w:sz w:val="24"/>
          <w:szCs w:val="24"/>
        </w:rPr>
        <w:t>após os primeiros sintomas</w:t>
      </w:r>
      <w:r w:rsidR="00597CDD">
        <w:rPr>
          <w:rFonts w:ascii="Arial" w:hAnsi="Arial" w:cs="Arial"/>
          <w:sz w:val="24"/>
          <w:szCs w:val="24"/>
        </w:rPr>
        <w:t xml:space="preserve">, assim como a </w:t>
      </w:r>
      <w:r w:rsidRPr="00FB259B">
        <w:rPr>
          <w:rFonts w:ascii="Arial" w:hAnsi="Arial" w:cs="Arial"/>
          <w:sz w:val="24"/>
          <w:szCs w:val="24"/>
        </w:rPr>
        <w:t>constituição do Centro de Tratamento Preventivo.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97CDD">
        <w:rPr>
          <w:rFonts w:ascii="Arial" w:hAnsi="Arial" w:cs="Arial"/>
          <w:sz w:val="24"/>
          <w:szCs w:val="24"/>
        </w:rPr>
        <w:t>que d</w:t>
      </w:r>
      <w:r w:rsidRPr="00FB259B" w:rsidR="00FB259B">
        <w:rPr>
          <w:rFonts w:ascii="Arial" w:hAnsi="Arial" w:cs="Arial"/>
          <w:sz w:val="24"/>
          <w:szCs w:val="24"/>
        </w:rPr>
        <w:t>iante da escalada dos casos de covid, precisamos usar todas as estratégias e tecnologias disponíveis para combater tal situação.</w:t>
      </w:r>
      <w:r w:rsidR="00597CDD">
        <w:rPr>
          <w:rFonts w:ascii="Arial" w:hAnsi="Arial" w:cs="Arial"/>
          <w:sz w:val="24"/>
          <w:szCs w:val="24"/>
        </w:rPr>
        <w:t xml:space="preserve"> </w:t>
      </w:r>
      <w:r w:rsidRPr="00597CDD" w:rsidR="00597CDD">
        <w:rPr>
          <w:rFonts w:ascii="Arial" w:hAnsi="Arial" w:cs="Arial"/>
          <w:sz w:val="24"/>
          <w:szCs w:val="24"/>
        </w:rPr>
        <w:t xml:space="preserve">Não há </w:t>
      </w:r>
      <w:r w:rsidR="00597CDD">
        <w:rPr>
          <w:rFonts w:ascii="Arial" w:hAnsi="Arial" w:cs="Arial"/>
          <w:sz w:val="24"/>
          <w:szCs w:val="24"/>
        </w:rPr>
        <w:t>“</w:t>
      </w:r>
      <w:r w:rsidRPr="00597CDD" w:rsidR="00597CDD">
        <w:rPr>
          <w:rFonts w:ascii="Arial" w:hAnsi="Arial" w:cs="Arial"/>
          <w:sz w:val="24"/>
          <w:szCs w:val="24"/>
        </w:rPr>
        <w:t>bala de prata</w:t>
      </w:r>
      <w:r w:rsidR="00597CDD">
        <w:rPr>
          <w:rFonts w:ascii="Arial" w:hAnsi="Arial" w:cs="Arial"/>
          <w:sz w:val="24"/>
          <w:szCs w:val="24"/>
        </w:rPr>
        <w:t>”</w:t>
      </w:r>
      <w:r w:rsidRPr="00597CDD" w:rsidR="00597CDD">
        <w:rPr>
          <w:rFonts w:ascii="Arial" w:hAnsi="Arial" w:cs="Arial"/>
          <w:sz w:val="24"/>
          <w:szCs w:val="24"/>
        </w:rPr>
        <w:t xml:space="preserve"> para</w:t>
      </w:r>
      <w:r w:rsidR="00597CDD">
        <w:rPr>
          <w:rFonts w:ascii="Arial" w:hAnsi="Arial" w:cs="Arial"/>
          <w:sz w:val="24"/>
          <w:szCs w:val="24"/>
        </w:rPr>
        <w:t xml:space="preserve"> lidar com a pandemia. Erra</w:t>
      </w:r>
      <w:r w:rsidRPr="00597CDD" w:rsidR="00597CDD">
        <w:rPr>
          <w:rFonts w:ascii="Arial" w:hAnsi="Arial" w:cs="Arial"/>
          <w:sz w:val="24"/>
          <w:szCs w:val="24"/>
        </w:rPr>
        <w:t xml:space="preserve"> quem pensa que tratamento precoce é inimigo do distanciamento social, uso de álcool gel, ampliação da rede de saúde e vacinação. Tudo é importante.</w:t>
      </w:r>
      <w:r w:rsidR="00597CDD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97CDD">
        <w:rPr>
          <w:rFonts w:ascii="Arial" w:hAnsi="Arial" w:cs="Arial"/>
          <w:sz w:val="24"/>
          <w:szCs w:val="24"/>
        </w:rPr>
        <w:t>que o</w:t>
      </w:r>
      <w:r w:rsidRPr="00597CDD" w:rsidR="00597CDD">
        <w:rPr>
          <w:rFonts w:ascii="Arial" w:hAnsi="Arial" w:cs="Arial"/>
          <w:sz w:val="24"/>
          <w:szCs w:val="24"/>
        </w:rPr>
        <w:t xml:space="preserve"> tratamento precoce é</w:t>
      </w:r>
      <w:r w:rsidR="00597CDD">
        <w:rPr>
          <w:rFonts w:ascii="Arial" w:hAnsi="Arial" w:cs="Arial"/>
          <w:sz w:val="24"/>
          <w:szCs w:val="24"/>
        </w:rPr>
        <w:t xml:space="preserve"> recomendado pelo Ministério da Saúde, o tratamento em si é</w:t>
      </w:r>
      <w:r w:rsidRPr="00597CDD" w:rsidR="00597CDD">
        <w:rPr>
          <w:rFonts w:ascii="Arial" w:hAnsi="Arial" w:cs="Arial"/>
          <w:sz w:val="24"/>
          <w:szCs w:val="24"/>
        </w:rPr>
        <w:t xml:space="preserve"> tão somente mais uma abordagem que vem somar esforços para conter a progressão de internaçõ</w:t>
      </w:r>
      <w:r w:rsidR="00597CDD">
        <w:rPr>
          <w:rFonts w:ascii="Arial" w:hAnsi="Arial" w:cs="Arial"/>
          <w:sz w:val="24"/>
          <w:szCs w:val="24"/>
        </w:rPr>
        <w:t>es e óbitos que estão ocorrendo.</w:t>
      </w:r>
      <w:r w:rsidRPr="00597CDD" w:rsidR="00597CDD">
        <w:rPr>
          <w:rFonts w:ascii="Arial" w:hAnsi="Arial" w:cs="Arial"/>
          <w:sz w:val="24"/>
          <w:szCs w:val="24"/>
        </w:rPr>
        <w:t xml:space="preserve"> Infelizmente está sendo pouco e mal usada, além de sofrer preconceito nunca antes visto na história da medicina. O tratamento precoce não se faz somente com essa ou aquela medicação. Ela é uma combinação de remédios reposicionados que juntos auxiliam o organismo no combate a um agente viral. Isoladamente, cada um deles não é suficientemente capaz de fazer isso. Mas juntos eles reduzem carga viral, facilitam e modulam a resposta imunológica a tal forma de reduzir a chance de desenvolver uma tempestade inflamatória, que piora muito a evolução de qualquer infecção.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97CDD">
        <w:rPr>
          <w:rFonts w:ascii="Arial" w:hAnsi="Arial" w:cs="Arial"/>
          <w:sz w:val="24"/>
          <w:szCs w:val="24"/>
        </w:rPr>
        <w:t>que como diz o nome,</w:t>
      </w:r>
      <w:r w:rsidRPr="00597CDD" w:rsidR="00597CDD">
        <w:rPr>
          <w:rFonts w:ascii="Arial" w:hAnsi="Arial" w:cs="Arial"/>
          <w:sz w:val="24"/>
          <w:szCs w:val="24"/>
        </w:rPr>
        <w:t xml:space="preserve"> tratamento precoce deve ser instituído assim que começarem os sintomas mais leves. Mesmo sem a confirmação sorológica, se tiver sintomas, já se deve iniciar com as medicações. Pode-se ainda fazer uso profilático de algumas dessas medicações para pessoas que ainda não apresentam sintomas mas tiveram contato com infectados, para profissionais de saúde e de serviços essenciais.</w:t>
      </w:r>
    </w:p>
    <w:p w:rsidR="00597C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97CDD">
        <w:rPr>
          <w:rFonts w:ascii="Arial" w:hAnsi="Arial" w:cs="Arial"/>
          <w:sz w:val="24"/>
          <w:szCs w:val="24"/>
        </w:rPr>
        <w:t>que as</w:t>
      </w:r>
      <w:r w:rsidRPr="00597CDD" w:rsidR="00597CDD">
        <w:rPr>
          <w:rFonts w:ascii="Arial" w:hAnsi="Arial" w:cs="Arial"/>
          <w:sz w:val="24"/>
          <w:szCs w:val="24"/>
        </w:rPr>
        <w:t xml:space="preserve"> medicações que compõem o tratamento precoce são a hidroxicloroquina ou nitazoxanida com azitromicina, ivermectina, zinco (quelato) e vitamina D3 (calciferol). Ivermectina, zinco e vitamina D podem ser usados no tratamento profilático. Todos são medicamentos antigos, seguros e consagrados que foram reposicionados pela sua ação celular, antiviral e imunomoduladora.</w:t>
      </w:r>
    </w:p>
    <w:p w:rsidR="00597C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597CDD" w:rsidR="00597CDD">
        <w:rPr>
          <w:rFonts w:ascii="Arial" w:hAnsi="Arial" w:cs="Arial"/>
          <w:sz w:val="24"/>
          <w:szCs w:val="24"/>
        </w:rPr>
        <w:t>que</w:t>
      </w:r>
      <w:r w:rsidR="00597CDD">
        <w:rPr>
          <w:rFonts w:ascii="Arial" w:hAnsi="Arial" w:cs="Arial"/>
          <w:sz w:val="24"/>
          <w:szCs w:val="24"/>
        </w:rPr>
        <w:t xml:space="preserve"> o</w:t>
      </w:r>
      <w:r w:rsidRPr="00597CDD" w:rsidR="00597CDD">
        <w:rPr>
          <w:rFonts w:ascii="Arial" w:hAnsi="Arial" w:cs="Arial"/>
          <w:sz w:val="24"/>
          <w:szCs w:val="24"/>
        </w:rPr>
        <w:t xml:space="preserve"> tratamento precoce sozinho não é a solução, mas pode ser um desafogo para nosso combalido sistema hospitalar, como foi em Porto Feliz/SP, Búzios/RJ e Porto Seguro/BA. Tratamento precoce não tem a ver com cura ou imunidade à doença, mas sim redução do risco de progressão viral para fases que exijam internação e UTI. Não podemos mais abrir mão dessa ferramenta. A realidade não permite esse luxo, ceticismo ou teimosia ideológica. Vidas estão em jogo.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97CDD">
        <w:rPr>
          <w:rFonts w:ascii="Arial" w:hAnsi="Arial" w:cs="Arial"/>
          <w:sz w:val="24"/>
          <w:szCs w:val="24"/>
        </w:rPr>
        <w:t>, apela</w:t>
      </w:r>
      <w:r w:rsidRPr="00597CDD" w:rsidR="00597CDD">
        <w:rPr>
          <w:rFonts w:ascii="Arial" w:hAnsi="Arial" w:cs="Arial"/>
          <w:sz w:val="24"/>
          <w:szCs w:val="24"/>
        </w:rPr>
        <w:t xml:space="preserve"> ao Excelentíssimo Senhor Prefeito Rafael Piovezan à decretar a Adoção do tratamento preventivo contra a COVID-19, a distribuição gratuita de tais medicamentos mediante prescrição médica, após os primeiros sintomas, assim como a constituição do Centro de Tratamento Preventivo.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7CD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597CDD">
        <w:rPr>
          <w:rFonts w:ascii="Arial" w:hAnsi="Arial" w:cs="Arial"/>
          <w:sz w:val="24"/>
          <w:szCs w:val="24"/>
        </w:rPr>
        <w:t>março de 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555743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30896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74711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97CDD"/>
    <w:rsid w:val="00634ADE"/>
    <w:rsid w:val="00705ABB"/>
    <w:rsid w:val="007B039C"/>
    <w:rsid w:val="00952714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B25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36F3EE8-5635-460D-B43C-581D42F7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2021-03-22T18:38:00Z</dcterms:created>
  <dcterms:modified xsi:type="dcterms:W3CDTF">2021-03-22T18:38:00Z</dcterms:modified>
</cp:coreProperties>
</file>