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62738C">
        <w:rPr>
          <w:rFonts w:ascii="Arial" w:hAnsi="Arial" w:cs="Arial"/>
        </w:rPr>
        <w:t>00783</w:t>
      </w:r>
      <w:r>
        <w:rPr>
          <w:rFonts w:ascii="Arial" w:hAnsi="Arial" w:cs="Arial"/>
        </w:rPr>
        <w:t>/</w:t>
      </w:r>
      <w:r w:rsidR="0062738C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do </w:t>
      </w:r>
      <w:r w:rsidR="008675FC">
        <w:rPr>
          <w:rFonts w:ascii="Arial" w:hAnsi="Arial" w:cs="Arial"/>
          <w:sz w:val="24"/>
          <w:szCs w:val="24"/>
        </w:rPr>
        <w:t>valor arrecadado com o sistema de estacionamento zona azul na área central de Santa Bárbara d’Oeste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a </w:t>
      </w:r>
      <w:r w:rsidR="008675FC">
        <w:rPr>
          <w:rFonts w:ascii="Arial" w:hAnsi="Arial" w:cs="Arial"/>
          <w:sz w:val="24"/>
          <w:szCs w:val="24"/>
        </w:rPr>
        <w:t>Sesetran (Secretaria de Segurança, Trânsito e Defesa Civil explora desde abril deste ano a arrecadação dos recursos provenientes do sistema de estacionamento zona azul na área central do município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 </w:t>
      </w:r>
      <w:r w:rsidR="008675FC">
        <w:rPr>
          <w:rFonts w:ascii="Arial" w:hAnsi="Arial" w:cs="Arial"/>
          <w:sz w:val="24"/>
          <w:szCs w:val="24"/>
        </w:rPr>
        <w:t>em maio deste ano a imprensa local divulgou informação que o sistema de arrecadação emergencial já havia arrecadado cerca de R$ 33 mil reais e que este recurso seria usado na aquisição de um veículo para o setor de trânsito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AC1C8B">
        <w:rPr>
          <w:rFonts w:ascii="Arial" w:hAnsi="Arial" w:cs="Arial"/>
          <w:sz w:val="24"/>
          <w:szCs w:val="24"/>
        </w:rPr>
        <w:t>os valores arrecadados posterio</w:t>
      </w:r>
      <w:r w:rsidR="00D3017A">
        <w:rPr>
          <w:rFonts w:ascii="Arial" w:hAnsi="Arial" w:cs="Arial"/>
          <w:sz w:val="24"/>
          <w:szCs w:val="24"/>
        </w:rPr>
        <w:t>r</w:t>
      </w:r>
      <w:r w:rsidR="00AC1C8B">
        <w:rPr>
          <w:rFonts w:ascii="Arial" w:hAnsi="Arial" w:cs="Arial"/>
          <w:sz w:val="24"/>
          <w:szCs w:val="24"/>
        </w:rPr>
        <w:t>mente seriam usados para adquirir mais duas motocicletas para que os guardas civis fiscalizem melhor o trânsito da cidade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</w:t>
      </w:r>
      <w:r w:rsidR="00AC1C8B">
        <w:rPr>
          <w:rFonts w:ascii="Arial" w:hAnsi="Arial" w:cs="Arial"/>
          <w:sz w:val="24"/>
          <w:szCs w:val="24"/>
        </w:rPr>
        <w:t>passaram-se cerca de 3 meses de arrecadação de recursos de estacionamento de zona azul nas ruas da área central do município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AC1C8B">
        <w:rPr>
          <w:rFonts w:ascii="Arial" w:hAnsi="Arial" w:cs="Arial"/>
          <w:sz w:val="24"/>
          <w:szCs w:val="24"/>
        </w:rPr>
        <w:t xml:space="preserve">Qual o valor arrecadado com o sistema de zona azul desde </w:t>
      </w:r>
      <w:r w:rsidR="009257D4">
        <w:rPr>
          <w:rFonts w:ascii="Arial" w:hAnsi="Arial" w:cs="Arial"/>
          <w:sz w:val="24"/>
          <w:szCs w:val="24"/>
        </w:rPr>
        <w:t>a</w:t>
      </w:r>
      <w:r w:rsidR="00AC1C8B">
        <w:rPr>
          <w:rFonts w:ascii="Arial" w:hAnsi="Arial" w:cs="Arial"/>
          <w:sz w:val="24"/>
          <w:szCs w:val="24"/>
        </w:rPr>
        <w:t xml:space="preserve"> data inicial até o dia de hoje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2º) </w:t>
      </w:r>
      <w:r w:rsidR="00AC1C8B">
        <w:rPr>
          <w:rFonts w:ascii="Arial" w:hAnsi="Arial" w:cs="Arial"/>
          <w:sz w:val="24"/>
          <w:szCs w:val="24"/>
        </w:rPr>
        <w:t xml:space="preserve">Existe um controle com relação aos valores arrecadados e de que maneira eles </w:t>
      </w:r>
      <w:r w:rsidR="009257D4">
        <w:rPr>
          <w:rFonts w:ascii="Arial" w:hAnsi="Arial" w:cs="Arial"/>
          <w:sz w:val="24"/>
          <w:szCs w:val="24"/>
        </w:rPr>
        <w:t>e</w:t>
      </w:r>
      <w:r w:rsidR="00AC1C8B">
        <w:rPr>
          <w:rFonts w:ascii="Arial" w:hAnsi="Arial" w:cs="Arial"/>
          <w:sz w:val="24"/>
          <w:szCs w:val="24"/>
        </w:rPr>
        <w:t>s</w:t>
      </w:r>
      <w:r w:rsidR="009257D4">
        <w:rPr>
          <w:rFonts w:ascii="Arial" w:hAnsi="Arial" w:cs="Arial"/>
          <w:sz w:val="24"/>
          <w:szCs w:val="24"/>
        </w:rPr>
        <w:t>t</w:t>
      </w:r>
      <w:r w:rsidR="00AC1C8B">
        <w:rPr>
          <w:rFonts w:ascii="Arial" w:hAnsi="Arial" w:cs="Arial"/>
          <w:sz w:val="24"/>
          <w:szCs w:val="24"/>
        </w:rPr>
        <w:t xml:space="preserve">ão </w:t>
      </w:r>
      <w:r w:rsidR="009257D4">
        <w:rPr>
          <w:rFonts w:ascii="Arial" w:hAnsi="Arial" w:cs="Arial"/>
          <w:sz w:val="24"/>
          <w:szCs w:val="24"/>
        </w:rPr>
        <w:t xml:space="preserve">sendo </w:t>
      </w:r>
      <w:r w:rsidR="00AC1C8B">
        <w:rPr>
          <w:rFonts w:ascii="Arial" w:hAnsi="Arial" w:cs="Arial"/>
          <w:sz w:val="24"/>
          <w:szCs w:val="24"/>
        </w:rPr>
        <w:t>contabilizados</w:t>
      </w:r>
      <w:r>
        <w:rPr>
          <w:rFonts w:ascii="Arial" w:hAnsi="Arial" w:cs="Arial"/>
          <w:sz w:val="24"/>
          <w:szCs w:val="24"/>
        </w:rPr>
        <w:t>?</w:t>
      </w:r>
    </w:p>
    <w:p w:rsidR="00AC1C8B" w:rsidRDefault="00AC1C8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C8B" w:rsidRDefault="00AC1C8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3°) Caso resposta positiva no segundo questionamento, enviar documentos comprovatórios.</w:t>
      </w:r>
    </w:p>
    <w:p w:rsidR="00FF3852" w:rsidRPr="00926EDA" w:rsidRDefault="00AC1C8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26EDA">
        <w:rPr>
          <w:rFonts w:ascii="Arial" w:hAnsi="Arial" w:cs="Arial"/>
          <w:sz w:val="24"/>
          <w:szCs w:val="24"/>
        </w:rPr>
        <w:lastRenderedPageBreak/>
        <w:t>4</w:t>
      </w:r>
      <w:r w:rsidR="00FF3852" w:rsidRPr="00926EDA">
        <w:rPr>
          <w:rFonts w:ascii="Arial" w:hAnsi="Arial" w:cs="Arial"/>
          <w:sz w:val="24"/>
          <w:szCs w:val="24"/>
        </w:rPr>
        <w:t xml:space="preserve">º) </w:t>
      </w:r>
      <w:r w:rsidRPr="00926EDA">
        <w:rPr>
          <w:rFonts w:ascii="Arial" w:hAnsi="Arial" w:cs="Arial"/>
          <w:sz w:val="24"/>
          <w:szCs w:val="24"/>
        </w:rPr>
        <w:t>Os valores arrecadados noticiados na impre</w:t>
      </w:r>
      <w:r w:rsidR="00D3017A" w:rsidRPr="00926EDA">
        <w:rPr>
          <w:rFonts w:ascii="Arial" w:hAnsi="Arial" w:cs="Arial"/>
          <w:sz w:val="24"/>
          <w:szCs w:val="24"/>
        </w:rPr>
        <w:t>n</w:t>
      </w:r>
      <w:r w:rsidRPr="00926EDA">
        <w:rPr>
          <w:rFonts w:ascii="Arial" w:hAnsi="Arial" w:cs="Arial"/>
          <w:sz w:val="24"/>
          <w:szCs w:val="24"/>
        </w:rPr>
        <w:t xml:space="preserve">sa </w:t>
      </w:r>
      <w:r w:rsidR="008246D0" w:rsidRPr="00926EDA">
        <w:rPr>
          <w:rFonts w:ascii="Arial" w:hAnsi="Arial" w:cs="Arial"/>
          <w:sz w:val="24"/>
          <w:szCs w:val="24"/>
        </w:rPr>
        <w:t xml:space="preserve">serão </w:t>
      </w:r>
      <w:r w:rsidRPr="00926EDA">
        <w:rPr>
          <w:rFonts w:ascii="Arial" w:hAnsi="Arial" w:cs="Arial"/>
          <w:sz w:val="24"/>
          <w:szCs w:val="24"/>
        </w:rPr>
        <w:t xml:space="preserve">usados </w:t>
      </w:r>
      <w:r w:rsidR="00DF3667" w:rsidRPr="00926EDA">
        <w:rPr>
          <w:rFonts w:ascii="Arial" w:hAnsi="Arial" w:cs="Arial"/>
          <w:sz w:val="24"/>
          <w:szCs w:val="24"/>
        </w:rPr>
        <w:t>para essa finalidade, ou seja, para a compra de um veículo e duas motos?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9F280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FF3852">
        <w:rPr>
          <w:rFonts w:ascii="Arial" w:hAnsi="Arial" w:cs="Arial"/>
          <w:sz w:val="24"/>
          <w:szCs w:val="24"/>
        </w:rPr>
        <w:t xml:space="preserve">º) </w:t>
      </w:r>
      <w:r>
        <w:rPr>
          <w:rFonts w:ascii="Arial" w:hAnsi="Arial" w:cs="Arial"/>
          <w:sz w:val="24"/>
          <w:szCs w:val="24"/>
        </w:rPr>
        <w:t>Caso resposta positiva no questionamento</w:t>
      </w:r>
      <w:r w:rsidR="008246D0">
        <w:rPr>
          <w:rFonts w:ascii="Arial" w:hAnsi="Arial" w:cs="Arial"/>
          <w:sz w:val="24"/>
          <w:szCs w:val="24"/>
        </w:rPr>
        <w:t xml:space="preserve"> anterior</w:t>
      </w:r>
      <w:r>
        <w:rPr>
          <w:rFonts w:ascii="Arial" w:hAnsi="Arial" w:cs="Arial"/>
          <w:sz w:val="24"/>
          <w:szCs w:val="24"/>
        </w:rPr>
        <w:t xml:space="preserve">, de que maneira os veículos </w:t>
      </w:r>
      <w:r w:rsidR="00926EDA">
        <w:rPr>
          <w:rFonts w:ascii="Arial" w:hAnsi="Arial" w:cs="Arial"/>
          <w:sz w:val="24"/>
          <w:szCs w:val="24"/>
        </w:rPr>
        <w:t>serão ou já foram</w:t>
      </w:r>
      <w:r>
        <w:rPr>
          <w:rFonts w:ascii="Arial" w:hAnsi="Arial" w:cs="Arial"/>
          <w:sz w:val="24"/>
          <w:szCs w:val="24"/>
        </w:rPr>
        <w:t xml:space="preserve"> adquiridos</w:t>
      </w:r>
      <w:r w:rsidR="00926EDA">
        <w:rPr>
          <w:rFonts w:ascii="Arial" w:hAnsi="Arial" w:cs="Arial"/>
          <w:sz w:val="24"/>
          <w:szCs w:val="24"/>
        </w:rPr>
        <w:t xml:space="preserve">? No caso de já terem sido adquiridos, </w:t>
      </w:r>
      <w:r>
        <w:rPr>
          <w:rFonts w:ascii="Arial" w:hAnsi="Arial" w:cs="Arial"/>
          <w:sz w:val="24"/>
          <w:szCs w:val="24"/>
        </w:rPr>
        <w:t>qua</w:t>
      </w:r>
      <w:r w:rsidR="00926EDA">
        <w:rPr>
          <w:rFonts w:ascii="Arial" w:hAnsi="Arial" w:cs="Arial"/>
          <w:sz w:val="24"/>
          <w:szCs w:val="24"/>
        </w:rPr>
        <w:t>is</w:t>
      </w:r>
      <w:r>
        <w:rPr>
          <w:rFonts w:ascii="Arial" w:hAnsi="Arial" w:cs="Arial"/>
          <w:sz w:val="24"/>
          <w:szCs w:val="24"/>
        </w:rPr>
        <w:t xml:space="preserve"> os valores pagos e quais suas especificações</w:t>
      </w:r>
      <w:r w:rsidR="00FF3852"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diversos munícipes </w:t>
      </w:r>
      <w:r w:rsidR="009F2800">
        <w:rPr>
          <w:rFonts w:ascii="Arial" w:hAnsi="Arial" w:cs="Arial"/>
        </w:rPr>
        <w:t xml:space="preserve">e comerciantes da área central que perguntaram os valores arrecadados e de que maneira foram </w:t>
      </w:r>
      <w:r w:rsidR="00CF4DD1">
        <w:rPr>
          <w:rFonts w:ascii="Arial" w:hAnsi="Arial" w:cs="Arial"/>
        </w:rPr>
        <w:t xml:space="preserve">ou serão </w:t>
      </w:r>
      <w:r w:rsidR="009F2800">
        <w:rPr>
          <w:rFonts w:ascii="Arial" w:hAnsi="Arial" w:cs="Arial"/>
        </w:rPr>
        <w:t>investidos.</w:t>
      </w:r>
    </w:p>
    <w:p w:rsidR="00FF3852" w:rsidRDefault="00FF3852" w:rsidP="00FF3852">
      <w:pPr>
        <w:pStyle w:val="Recuodecorpodetexto2"/>
        <w:rPr>
          <w:rFonts w:ascii="Arial" w:hAnsi="Arial" w:cs="Arial"/>
        </w:rPr>
      </w:pPr>
    </w:p>
    <w:p w:rsidR="00FF3852" w:rsidRDefault="00CF4DD1" w:rsidP="00FF385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Eles ainda querem saber se existe uma documentação relativa aos valores arrecadados e se o sistema é realizado com transparência.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F4DD1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de </w:t>
      </w:r>
      <w:r w:rsidR="00CF4DD1">
        <w:rPr>
          <w:rFonts w:ascii="Arial" w:hAnsi="Arial" w:cs="Arial"/>
          <w:sz w:val="24"/>
          <w:szCs w:val="24"/>
        </w:rPr>
        <w:t>julho</w:t>
      </w:r>
      <w:r>
        <w:rPr>
          <w:rFonts w:ascii="Arial" w:hAnsi="Arial" w:cs="Arial"/>
          <w:sz w:val="24"/>
          <w:szCs w:val="24"/>
        </w:rPr>
        <w:t xml:space="preserve"> de 20</w:t>
      </w:r>
      <w:r w:rsidR="00CF4DD1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F4DD1">
        <w:rPr>
          <w:rFonts w:ascii="Arial" w:hAnsi="Arial" w:cs="Arial"/>
          <w:b/>
          <w:sz w:val="24"/>
          <w:szCs w:val="24"/>
        </w:rPr>
        <w:t>uca Bortolucci</w:t>
      </w:r>
    </w:p>
    <w:p w:rsidR="00FF3852" w:rsidRPr="00926EDA" w:rsidRDefault="00FF3852" w:rsidP="00FF3852">
      <w:pPr>
        <w:ind w:firstLine="120"/>
        <w:jc w:val="center"/>
        <w:outlineLvl w:val="0"/>
        <w:rPr>
          <w:rFonts w:ascii="Arial" w:hAnsi="Arial" w:cs="Arial"/>
          <w:b/>
        </w:rPr>
      </w:pPr>
      <w:r w:rsidRPr="00926EDA">
        <w:rPr>
          <w:rFonts w:ascii="Arial" w:hAnsi="Arial" w:cs="Arial"/>
          <w:b/>
        </w:rPr>
        <w:t>-</w:t>
      </w:r>
      <w:r w:rsidR="00CF4DD1" w:rsidRPr="00926EDA">
        <w:rPr>
          <w:rFonts w:ascii="Arial" w:hAnsi="Arial" w:cs="Arial"/>
          <w:b/>
        </w:rPr>
        <w:t>V</w:t>
      </w:r>
      <w:r w:rsidRPr="00926EDA">
        <w:rPr>
          <w:rFonts w:ascii="Arial" w:hAnsi="Arial" w:cs="Arial"/>
          <w:b/>
        </w:rPr>
        <w:t>ereador-</w:t>
      </w:r>
      <w:r w:rsidR="00CF4DD1" w:rsidRPr="00926EDA">
        <w:rPr>
          <w:rFonts w:ascii="Arial" w:hAnsi="Arial" w:cs="Arial"/>
          <w:b/>
        </w:rPr>
        <w:t xml:space="preserve"> Lider d</w:t>
      </w:r>
      <w:r w:rsidR="00926EDA">
        <w:rPr>
          <w:rFonts w:ascii="Arial" w:hAnsi="Arial" w:cs="Arial"/>
          <w:b/>
        </w:rPr>
        <w:t>a Bancada</w:t>
      </w:r>
      <w:r w:rsidR="00CF4DD1" w:rsidRPr="00926EDA">
        <w:rPr>
          <w:rFonts w:ascii="Arial" w:hAnsi="Arial" w:cs="Arial"/>
          <w:b/>
        </w:rPr>
        <w:t xml:space="preserve"> PSDB</w:t>
      </w:r>
      <w:r w:rsidR="00926EDA" w:rsidRPr="00926EDA">
        <w:rPr>
          <w:rFonts w:ascii="Arial" w:hAnsi="Arial" w:cs="Arial"/>
          <w:b/>
        </w:rPr>
        <w:t>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805" w:rsidRDefault="005A6805">
      <w:r>
        <w:separator/>
      </w:r>
    </w:p>
  </w:endnote>
  <w:endnote w:type="continuationSeparator" w:id="0">
    <w:p w:rsidR="005A6805" w:rsidRDefault="005A6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805" w:rsidRDefault="005A6805">
      <w:r>
        <w:separator/>
      </w:r>
    </w:p>
  </w:footnote>
  <w:footnote w:type="continuationSeparator" w:id="0">
    <w:p w:rsidR="005A6805" w:rsidRDefault="005A68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47D6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FA47D6" w:rsidRPr="00FA47D6" w:rsidRDefault="00FA47D6" w:rsidP="00FA47D6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FA47D6">
                  <w:rPr>
                    <w:rFonts w:ascii="Arial" w:hAnsi="Arial" w:cs="Arial"/>
                    <w:b/>
                  </w:rPr>
                  <w:t>PROTOCOLO Nº: 07279/2013     DATA: 12/07/2013     HORA: 16:12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F796A"/>
    <w:rsid w:val="001375E2"/>
    <w:rsid w:val="001B478A"/>
    <w:rsid w:val="001C6180"/>
    <w:rsid w:val="001D1394"/>
    <w:rsid w:val="0033648A"/>
    <w:rsid w:val="00373483"/>
    <w:rsid w:val="003D3AA8"/>
    <w:rsid w:val="00430056"/>
    <w:rsid w:val="00454EAC"/>
    <w:rsid w:val="0049057E"/>
    <w:rsid w:val="004B57DB"/>
    <w:rsid w:val="004C67DE"/>
    <w:rsid w:val="005A6805"/>
    <w:rsid w:val="0062738C"/>
    <w:rsid w:val="00705ABB"/>
    <w:rsid w:val="00754CDB"/>
    <w:rsid w:val="00764A66"/>
    <w:rsid w:val="007B1241"/>
    <w:rsid w:val="008246D0"/>
    <w:rsid w:val="00831B12"/>
    <w:rsid w:val="00845EC8"/>
    <w:rsid w:val="008675FC"/>
    <w:rsid w:val="009257D4"/>
    <w:rsid w:val="00926EDA"/>
    <w:rsid w:val="009F196D"/>
    <w:rsid w:val="009F2800"/>
    <w:rsid w:val="00A71CAF"/>
    <w:rsid w:val="00A9035B"/>
    <w:rsid w:val="00AC1C8B"/>
    <w:rsid w:val="00AE702A"/>
    <w:rsid w:val="00C01811"/>
    <w:rsid w:val="00CD613B"/>
    <w:rsid w:val="00CF4DD1"/>
    <w:rsid w:val="00CF7F49"/>
    <w:rsid w:val="00D26CB3"/>
    <w:rsid w:val="00D3017A"/>
    <w:rsid w:val="00DF3667"/>
    <w:rsid w:val="00E903BB"/>
    <w:rsid w:val="00EB7D7D"/>
    <w:rsid w:val="00EE7983"/>
    <w:rsid w:val="00F16623"/>
    <w:rsid w:val="00F50288"/>
    <w:rsid w:val="00FA47D6"/>
    <w:rsid w:val="00FB11FA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1966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2014-01-14T16:50:00Z</dcterms:created>
  <dcterms:modified xsi:type="dcterms:W3CDTF">2014-01-14T16:50:00Z</dcterms:modified>
</cp:coreProperties>
</file>