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79EB">
      <w:pPr>
        <w:pStyle w:val="Titl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Nº </w:t>
      </w:r>
      <w:r>
        <w:rPr>
          <w:rFonts w:ascii="Arial" w:eastAsia="Arial" w:hAnsi="Arial" w:cs="Arial"/>
        </w:rPr>
        <w:t>52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2021</w:t>
      </w:r>
    </w:p>
    <w:p w:rsidR="006879EB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6879EB">
      <w:pPr>
        <w:jc w:val="center"/>
        <w:rPr>
          <w:rFonts w:ascii="Arial" w:eastAsia="Arial" w:hAnsi="Arial" w:cs="Arial"/>
          <w:sz w:val="24"/>
          <w:szCs w:val="24"/>
        </w:rPr>
      </w:pPr>
    </w:p>
    <w:p w:rsidR="006879EB">
      <w:pPr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Dispõe sobre a criação de p</w:t>
      </w:r>
      <w:r w:rsidR="00B063C6">
        <w:rPr>
          <w:rFonts w:ascii="Arial" w:eastAsia="Arial" w:hAnsi="Arial" w:cs="Arial"/>
          <w:sz w:val="24"/>
          <w:szCs w:val="24"/>
        </w:rPr>
        <w:t>rograma municipal de Parceria Pú</w:t>
      </w:r>
      <w:r>
        <w:rPr>
          <w:rFonts w:ascii="Arial" w:eastAsia="Arial" w:hAnsi="Arial" w:cs="Arial"/>
          <w:sz w:val="24"/>
          <w:szCs w:val="24"/>
        </w:rPr>
        <w:t xml:space="preserve">blico Privada – PPP, para doações de óculos para crianças atendidas pela rede municipal de ensino no município de Santa Bárbara d’Oeste. </w:t>
      </w:r>
    </w:p>
    <w:p w:rsidR="006879EB">
      <w:pPr>
        <w:ind w:left="1440" w:firstLine="3096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Autoria: Vereador </w:t>
      </w:r>
      <w:r>
        <w:rPr>
          <w:rFonts w:ascii="Arial" w:eastAsia="Arial" w:hAnsi="Arial" w:cs="Arial"/>
          <w:sz w:val="24"/>
          <w:szCs w:val="24"/>
        </w:rPr>
        <w:t>Julio</w:t>
      </w:r>
      <w:r>
        <w:rPr>
          <w:rFonts w:ascii="Arial" w:eastAsia="Arial" w:hAnsi="Arial" w:cs="Arial"/>
          <w:sz w:val="24"/>
          <w:szCs w:val="24"/>
        </w:rPr>
        <w:t xml:space="preserve"> Cesar Santos da Silva - </w:t>
      </w:r>
      <w:r>
        <w:rPr>
          <w:rFonts w:ascii="Arial" w:eastAsia="Arial" w:hAnsi="Arial" w:cs="Arial"/>
          <w:sz w:val="24"/>
          <w:szCs w:val="24"/>
        </w:rPr>
        <w:t>Kifú</w:t>
      </w:r>
      <w:r>
        <w:rPr>
          <w:rFonts w:ascii="Arial" w:eastAsia="Arial" w:hAnsi="Arial" w:cs="Arial"/>
          <w:sz w:val="24"/>
          <w:szCs w:val="24"/>
        </w:rPr>
        <w:t>.</w:t>
      </w:r>
    </w:p>
    <w:p w:rsidR="006879EB">
      <w:pPr>
        <w:ind w:left="1440" w:firstLine="3096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left="1440" w:firstLine="360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Rafael </w:t>
      </w:r>
      <w:r>
        <w:rPr>
          <w:rFonts w:ascii="Arial" w:eastAsia="Arial" w:hAnsi="Arial" w:cs="Arial"/>
          <w:sz w:val="24"/>
          <w:szCs w:val="24"/>
        </w:rPr>
        <w:t>Piovezan</w:t>
      </w:r>
      <w:r>
        <w:rPr>
          <w:rFonts w:ascii="Arial" w:eastAsia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</w:t>
      </w:r>
      <w:r>
        <w:rPr>
          <w:rFonts w:ascii="Arial" w:eastAsia="Arial" w:hAnsi="Arial" w:cs="Arial"/>
          <w:sz w:val="24"/>
          <w:szCs w:val="24"/>
        </w:rPr>
        <w:t xml:space="preserve">e autoria do Vereador </w:t>
      </w:r>
      <w:r>
        <w:rPr>
          <w:rFonts w:ascii="Arial" w:eastAsia="Arial" w:hAnsi="Arial" w:cs="Arial"/>
          <w:sz w:val="24"/>
          <w:szCs w:val="24"/>
        </w:rPr>
        <w:t>Julio</w:t>
      </w:r>
      <w:r>
        <w:rPr>
          <w:rFonts w:ascii="Arial" w:eastAsia="Arial" w:hAnsi="Arial" w:cs="Arial"/>
          <w:sz w:val="24"/>
          <w:szCs w:val="24"/>
        </w:rPr>
        <w:t xml:space="preserve"> Cesar Santos Silva e ele sanciona e promulga a seguinte Lei:</w:t>
      </w:r>
    </w:p>
    <w:p w:rsidR="006879EB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- Fica o Poder Executivo autorizado a firmar por meio de Parceria Público Privada contratos para doação de óculos para crianças carentes e devidamente matricu</w:t>
      </w:r>
      <w:r>
        <w:rPr>
          <w:rFonts w:ascii="Arial" w:eastAsia="Arial" w:hAnsi="Arial" w:cs="Arial"/>
          <w:sz w:val="24"/>
          <w:szCs w:val="24"/>
        </w:rPr>
        <w:t>ladas na rede municipal de ensino, no município de Santa Bárbara d'Oeste.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- O cadastro das empresas interessadas deverá ser realizado junto a Secretaria Municipal de Educação, com finalidade de atender crianças comprovadamente carentes.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</w:t>
      </w:r>
      <w:r>
        <w:rPr>
          <w:rFonts w:ascii="Arial" w:eastAsia="Arial" w:hAnsi="Arial" w:cs="Arial"/>
          <w:sz w:val="24"/>
          <w:szCs w:val="24"/>
        </w:rPr>
        <w:t xml:space="preserve"> Único - As empresas cadastradas serão divulgadas nas matérias e materiais deste programa e terão um selo de identificação e reconhecimento.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- As despesas decorrentes da execução desta lei correrão por conta das dotações orçamentárias próprias, su</w:t>
      </w:r>
      <w:r>
        <w:rPr>
          <w:rFonts w:ascii="Arial" w:eastAsia="Arial" w:hAnsi="Arial" w:cs="Arial"/>
          <w:sz w:val="24"/>
          <w:szCs w:val="24"/>
        </w:rPr>
        <w:t>plementadas, se necessário.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- Esta lei entrará em vigor na data de sua publicação.</w:t>
      </w:r>
    </w:p>
    <w:p w:rsidR="006879EB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</w:t>
      </w:r>
      <w:r w:rsidR="00823F78">
        <w:rPr>
          <w:rFonts w:ascii="Arial" w:eastAsia="Arial" w:hAnsi="Arial" w:cs="Arial"/>
          <w:sz w:val="24"/>
          <w:szCs w:val="24"/>
        </w:rPr>
        <w:t>ário “Dr. Tancredo Neves”, em 24</w:t>
      </w:r>
      <w:r>
        <w:rPr>
          <w:rFonts w:ascii="Arial" w:eastAsia="Arial" w:hAnsi="Arial" w:cs="Arial"/>
          <w:sz w:val="24"/>
          <w:szCs w:val="24"/>
        </w:rPr>
        <w:t xml:space="preserve"> de março de 2.021.</w:t>
      </w:r>
    </w:p>
    <w:p w:rsidR="006879EB">
      <w:pPr>
        <w:ind w:firstLine="1440"/>
        <w:rPr>
          <w:rFonts w:ascii="Arial" w:eastAsia="Arial" w:hAnsi="Arial" w:cs="Arial"/>
          <w:sz w:val="24"/>
          <w:szCs w:val="24"/>
        </w:rPr>
      </w:pPr>
    </w:p>
    <w:p w:rsidR="00823F78">
      <w:pPr>
        <w:ind w:firstLine="144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23F78">
      <w:pPr>
        <w:ind w:firstLine="1440"/>
        <w:rPr>
          <w:rFonts w:ascii="Arial" w:eastAsia="Arial" w:hAnsi="Arial" w:cs="Arial"/>
          <w:sz w:val="24"/>
          <w:szCs w:val="24"/>
        </w:rPr>
      </w:pPr>
    </w:p>
    <w:p w:rsidR="006879E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JULIO CESAR - KIFÚ </w:t>
      </w:r>
    </w:p>
    <w:p w:rsidR="006879EB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-vereador-</w:t>
      </w:r>
    </w:p>
    <w:p w:rsidR="006879EB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</w:p>
    <w:p w:rsidR="006879E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Exposição de Motivos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 propositura visa atender crianças que sofrem com parte da perda de visão e essa dificuldade, na grande maioria das vezes é percebida na escola. É nítido que famílias carentes acabam deixando esse problema passar de maneira despercebida e isso dificult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no aprendizado da criança. </w:t>
      </w:r>
    </w:p>
    <w:p w:rsidR="006879E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 o apoio de empresas da nossa cidade, teremos a oportunidade de oferecer de forma gratuita esse acessório para o aprendizado e desenvolvimento da criança, valorizando e reconhecendo as empresas solidárias a este programa. </w:t>
      </w:r>
    </w:p>
    <w:p w:rsidR="0012754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crianças dos bairros periféricos serão as mais beneficiadas, con</w:t>
      </w:r>
      <w:r w:rsidR="006438C6">
        <w:rPr>
          <w:rFonts w:ascii="Arial" w:eastAsia="Arial" w:hAnsi="Arial" w:cs="Arial"/>
          <w:color w:val="000000"/>
          <w:sz w:val="24"/>
          <w:szCs w:val="24"/>
        </w:rPr>
        <w:t xml:space="preserve">tribuindo e estimulando cada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aprendizado. </w:t>
      </w: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Ante o exposto, submetemos 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B063C6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6879EB">
      <w:pPr>
        <w:ind w:firstLine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Plen</w:t>
      </w:r>
      <w:r w:rsidR="00823F78">
        <w:rPr>
          <w:rFonts w:ascii="Arial" w:eastAsia="Arial" w:hAnsi="Arial" w:cs="Arial"/>
          <w:sz w:val="24"/>
          <w:szCs w:val="24"/>
        </w:rPr>
        <w:t>ário “Dr. Tancredo Neves”, em 24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março de 2.021.</w:t>
      </w:r>
    </w:p>
    <w:p w:rsidR="006879EB">
      <w:pPr>
        <w:ind w:firstLine="1440"/>
        <w:rPr>
          <w:rFonts w:ascii="Arial" w:eastAsia="Arial" w:hAnsi="Arial" w:cs="Arial"/>
          <w:sz w:val="24"/>
          <w:szCs w:val="24"/>
        </w:rPr>
      </w:pPr>
    </w:p>
    <w:p w:rsidR="00B063C6">
      <w:pPr>
        <w:ind w:firstLine="1440"/>
        <w:rPr>
          <w:rFonts w:ascii="Arial" w:eastAsia="Arial" w:hAnsi="Arial" w:cs="Arial"/>
          <w:sz w:val="24"/>
          <w:szCs w:val="24"/>
        </w:rPr>
      </w:pPr>
    </w:p>
    <w:p w:rsidR="00B063C6">
      <w:pPr>
        <w:ind w:firstLine="1440"/>
        <w:rPr>
          <w:rFonts w:ascii="Arial" w:eastAsia="Arial" w:hAnsi="Arial" w:cs="Arial"/>
          <w:sz w:val="24"/>
          <w:szCs w:val="24"/>
        </w:rPr>
      </w:pPr>
    </w:p>
    <w:p w:rsidR="00B063C6">
      <w:pPr>
        <w:ind w:firstLine="1440"/>
        <w:rPr>
          <w:rFonts w:ascii="Arial" w:eastAsia="Arial" w:hAnsi="Arial" w:cs="Arial"/>
          <w:sz w:val="24"/>
          <w:szCs w:val="24"/>
        </w:rPr>
      </w:pPr>
    </w:p>
    <w:p w:rsidR="006879E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879E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JULIO CESAR - "KIFÚ"</w:t>
      </w:r>
    </w:p>
    <w:p w:rsidR="006879EB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-vereador-</w:t>
      </w:r>
    </w:p>
    <w:p w:rsidR="006879EB">
      <w:pPr>
        <w:ind w:firstLine="1440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</w:p>
    <w:sectPr>
      <w:headerReference w:type="default" r:id="rId4"/>
      <w:pgSz w:w="11907" w:h="16840"/>
      <w:pgMar w:top="2552" w:right="1701" w:bottom="1985" w:left="1701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9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740921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37041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-767077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9970" cy="114490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8352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-767077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4446813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0786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="006879EB"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B"/>
    <w:rsid w:val="00127540"/>
    <w:rsid w:val="001B478A"/>
    <w:rsid w:val="0049057E"/>
    <w:rsid w:val="006438C6"/>
    <w:rsid w:val="006879EB"/>
    <w:rsid w:val="00823F78"/>
    <w:rsid w:val="00A75CFF"/>
    <w:rsid w:val="00AE702A"/>
    <w:rsid w:val="00B063C6"/>
    <w:rsid w:val="00D26CB3"/>
    <w:rsid w:val="00D805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0E30B5-0742-4E82-AC6F-393AD116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rFonts w:ascii="Bookman Old Style" w:eastAsia="Bookman Old Style" w:hAnsi="Bookman Old Style" w:cs="Bookman Old Style"/>
      <w:b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2021-03-24T18:45:00Z</dcterms:created>
  <dcterms:modified xsi:type="dcterms:W3CDTF">2021-03-24T18:45:00Z</dcterms:modified>
</cp:coreProperties>
</file>