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845E3">
        <w:rPr>
          <w:rFonts w:ascii="Arial" w:hAnsi="Arial" w:cs="Arial"/>
        </w:rPr>
        <w:t>02449</w:t>
      </w:r>
      <w:r w:rsidRPr="009F0765">
        <w:rPr>
          <w:rFonts w:ascii="Arial" w:hAnsi="Arial" w:cs="Arial"/>
        </w:rPr>
        <w:t>/</w:t>
      </w:r>
      <w:r w:rsidR="007845E3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FF736D">
        <w:rPr>
          <w:rFonts w:ascii="Arial" w:hAnsi="Arial" w:cs="Arial"/>
          <w:sz w:val="24"/>
          <w:szCs w:val="24"/>
        </w:rPr>
        <w:t xml:space="preserve"> serviços de tapa-bu</w:t>
      </w:r>
      <w:r w:rsidR="00382F99">
        <w:rPr>
          <w:rFonts w:ascii="Arial" w:hAnsi="Arial" w:cs="Arial"/>
          <w:sz w:val="24"/>
          <w:szCs w:val="24"/>
        </w:rPr>
        <w:t>rac</w:t>
      </w:r>
      <w:r w:rsidR="00942A06">
        <w:rPr>
          <w:rFonts w:ascii="Arial" w:hAnsi="Arial" w:cs="Arial"/>
          <w:sz w:val="24"/>
          <w:szCs w:val="24"/>
        </w:rPr>
        <w:t>os na avenida Santa Bárbara, após o cruzamento com a avenida Iacanga, sentido Americana.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 xml:space="preserve">intermédio do Setor competente, a execução de serviços de </w:t>
      </w:r>
      <w:r w:rsidR="00942A06">
        <w:rPr>
          <w:rFonts w:ascii="Arial" w:hAnsi="Arial" w:cs="Arial"/>
          <w:bCs/>
          <w:sz w:val="24"/>
          <w:szCs w:val="24"/>
        </w:rPr>
        <w:t>tapa-buracos na Avenida Santa Bárbara, após o cruzamento com a Avenida Iacanga, sentido Americana.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942A06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382F99">
        <w:rPr>
          <w:rFonts w:ascii="Arial" w:hAnsi="Arial" w:cs="Arial"/>
          <w:sz w:val="24"/>
          <w:szCs w:val="24"/>
        </w:rPr>
        <w:t>o</w:t>
      </w:r>
      <w:r w:rsidR="00942A06">
        <w:rPr>
          <w:rFonts w:ascii="Arial" w:hAnsi="Arial" w:cs="Arial"/>
          <w:sz w:val="24"/>
          <w:szCs w:val="24"/>
        </w:rPr>
        <w:t>toristas reclama</w:t>
      </w:r>
      <w:r w:rsidR="007708AC">
        <w:rPr>
          <w:rFonts w:ascii="Arial" w:hAnsi="Arial" w:cs="Arial"/>
          <w:sz w:val="24"/>
          <w:szCs w:val="24"/>
        </w:rPr>
        <w:t>m</w:t>
      </w:r>
      <w:r w:rsidR="00942A06">
        <w:rPr>
          <w:rFonts w:ascii="Arial" w:hAnsi="Arial" w:cs="Arial"/>
          <w:sz w:val="24"/>
          <w:szCs w:val="24"/>
        </w:rPr>
        <w:t xml:space="preserve"> </w:t>
      </w:r>
      <w:r w:rsidR="007708AC">
        <w:rPr>
          <w:rFonts w:ascii="Arial" w:hAnsi="Arial" w:cs="Arial"/>
          <w:sz w:val="24"/>
          <w:szCs w:val="24"/>
        </w:rPr>
        <w:t>de buracos na camada asfáltica da avenida que, inclusive, têm provocado estragos em veículos e pneus gerando prejuízo aos usuários. Pedem reparos urgentes da Administração Municipal.</w:t>
      </w:r>
    </w:p>
    <w:p w:rsidR="007708AC" w:rsidRDefault="007708AC" w:rsidP="0004227C">
      <w:pPr>
        <w:jc w:val="both"/>
        <w:rPr>
          <w:rFonts w:ascii="Arial" w:hAnsi="Arial" w:cs="Arial"/>
          <w:sz w:val="24"/>
          <w:szCs w:val="24"/>
        </w:rPr>
      </w:pPr>
    </w:p>
    <w:p w:rsidR="007708AC" w:rsidRDefault="007708AC" w:rsidP="0004227C">
      <w:pPr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FF736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6F" w:rsidRDefault="0015026F">
      <w:r>
        <w:separator/>
      </w:r>
    </w:p>
  </w:endnote>
  <w:endnote w:type="continuationSeparator" w:id="0">
    <w:p w:rsidR="0015026F" w:rsidRDefault="001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6F" w:rsidRDefault="0015026F">
      <w:r>
        <w:separator/>
      </w:r>
    </w:p>
  </w:footnote>
  <w:footnote w:type="continuationSeparator" w:id="0">
    <w:p w:rsidR="0015026F" w:rsidRDefault="0015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66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667A" w:rsidRPr="00AA667A" w:rsidRDefault="00AA667A" w:rsidP="00AA66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667A">
                  <w:rPr>
                    <w:rFonts w:ascii="Arial" w:hAnsi="Arial" w:cs="Arial"/>
                    <w:b/>
                  </w:rPr>
                  <w:t>PROTOCOLO Nº: 04328/2013     DATA: 16/04/2013     HORA: 14:17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026F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82F99"/>
    <w:rsid w:val="003B2259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08AC"/>
    <w:rsid w:val="007749B2"/>
    <w:rsid w:val="007845E3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30D8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A667A"/>
    <w:rsid w:val="00AC32A7"/>
    <w:rsid w:val="00AE702A"/>
    <w:rsid w:val="00B17759"/>
    <w:rsid w:val="00B26C8A"/>
    <w:rsid w:val="00B345B1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