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0A08A4" w14:paraId="150A075B" w14:textId="4FA26E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A08A4">
        <w:rPr>
          <w:rFonts w:ascii="Arial" w:hAnsi="Arial" w:cs="Arial"/>
          <w:sz w:val="24"/>
          <w:szCs w:val="24"/>
        </w:rPr>
        <w:t>contenção de vazamento de água na Rua Tupis, nº 17, Jardim Paulista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7555E2E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0A08A4">
        <w:rPr>
          <w:rFonts w:ascii="Arial" w:hAnsi="Arial" w:cs="Arial"/>
          <w:sz w:val="24"/>
          <w:szCs w:val="24"/>
        </w:rPr>
        <w:t>contenção de vazamento de água na Rua Tupis, nº 17, Jardim Paulista.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428749E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EF0DAD">
        <w:rPr>
          <w:rFonts w:ascii="Arial" w:hAnsi="Arial" w:cs="Arial"/>
        </w:rPr>
        <w:t>há um vazamento persistente há dias.</w:t>
      </w:r>
      <w:bookmarkStart w:id="0" w:name="_GoBack"/>
      <w:bookmarkEnd w:id="0"/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413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</w:t>
      </w:r>
      <w:r w:rsidR="005C5FF8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0442490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25725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31168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08A4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5FF8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EF0DAD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FC96-66B6-4E61-9623-912BBE64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2021-03-11T16:28:00Z</dcterms:created>
  <dcterms:modified xsi:type="dcterms:W3CDTF">2021-03-11T19:04:00Z</dcterms:modified>
</cp:coreProperties>
</file>