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1060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Pr="00DD72CA" w:rsidR="00DD72CA">
        <w:rPr>
          <w:rFonts w:ascii="Arial" w:hAnsi="Arial" w:cs="Arial"/>
          <w:sz w:val="24"/>
          <w:szCs w:val="24"/>
        </w:rPr>
        <w:t xml:space="preserve">que proceda </w:t>
      </w:r>
      <w:r w:rsidR="00DD72CA">
        <w:rPr>
          <w:rFonts w:ascii="Arial" w:hAnsi="Arial" w:cs="Arial"/>
          <w:sz w:val="24"/>
          <w:szCs w:val="24"/>
        </w:rPr>
        <w:t>em colocar uma</w:t>
      </w:r>
      <w:r w:rsidRPr="00DD72CA" w:rsidR="00DD72CA">
        <w:rPr>
          <w:rFonts w:ascii="Arial" w:hAnsi="Arial" w:cs="Arial"/>
          <w:sz w:val="24"/>
          <w:szCs w:val="24"/>
        </w:rPr>
        <w:t xml:space="preserve"> torneira </w:t>
      </w:r>
      <w:r w:rsidR="00DD72CA">
        <w:rPr>
          <w:rFonts w:ascii="Arial" w:hAnsi="Arial" w:cs="Arial"/>
          <w:sz w:val="24"/>
          <w:szCs w:val="24"/>
        </w:rPr>
        <w:t>na parte externa</w:t>
      </w:r>
      <w:r w:rsidR="00FC044A">
        <w:rPr>
          <w:rFonts w:ascii="Arial" w:hAnsi="Arial" w:cs="Arial"/>
          <w:sz w:val="24"/>
          <w:szCs w:val="24"/>
        </w:rPr>
        <w:t>,</w:t>
      </w:r>
      <w:r w:rsidR="000F11CC">
        <w:rPr>
          <w:rFonts w:ascii="Arial" w:hAnsi="Arial" w:cs="Arial"/>
          <w:sz w:val="24"/>
          <w:szCs w:val="24"/>
        </w:rPr>
        <w:t xml:space="preserve"> </w:t>
      </w:r>
      <w:r w:rsidR="00E53E95">
        <w:rPr>
          <w:rFonts w:ascii="Arial" w:hAnsi="Arial" w:cs="Arial"/>
          <w:sz w:val="24"/>
          <w:szCs w:val="24"/>
        </w:rPr>
        <w:t>(</w:t>
      </w:r>
      <w:r w:rsidR="000F11CC">
        <w:rPr>
          <w:rFonts w:ascii="Arial" w:hAnsi="Arial" w:cs="Arial"/>
          <w:sz w:val="24"/>
          <w:szCs w:val="24"/>
        </w:rPr>
        <w:t>atrás</w:t>
      </w:r>
      <w:r w:rsidR="00E53E95">
        <w:rPr>
          <w:rFonts w:ascii="Arial" w:hAnsi="Arial" w:cs="Arial"/>
          <w:sz w:val="24"/>
          <w:szCs w:val="24"/>
        </w:rPr>
        <w:t>)</w:t>
      </w:r>
      <w:r w:rsidR="00DD72CA">
        <w:rPr>
          <w:rFonts w:ascii="Arial" w:hAnsi="Arial" w:cs="Arial"/>
          <w:sz w:val="24"/>
          <w:szCs w:val="24"/>
        </w:rPr>
        <w:t xml:space="preserve"> </w:t>
      </w:r>
      <w:r w:rsidR="000F11CC">
        <w:rPr>
          <w:rFonts w:ascii="Arial" w:hAnsi="Arial" w:cs="Arial"/>
          <w:sz w:val="24"/>
          <w:szCs w:val="24"/>
        </w:rPr>
        <w:t>da UBS para</w:t>
      </w:r>
      <w:r w:rsidR="00DD72CA">
        <w:rPr>
          <w:rFonts w:ascii="Arial" w:hAnsi="Arial" w:cs="Arial"/>
          <w:sz w:val="24"/>
          <w:szCs w:val="24"/>
        </w:rPr>
        <w:t xml:space="preserve"> uso de funcionário em limpeza</w:t>
      </w:r>
      <w:r w:rsidRPr="00DD72CA" w:rsidR="00DD72CA">
        <w:rPr>
          <w:rFonts w:ascii="Arial" w:hAnsi="Arial" w:cs="Arial"/>
          <w:sz w:val="24"/>
          <w:szCs w:val="24"/>
        </w:rPr>
        <w:t xml:space="preserve"> da UBS Dr. Carlos Perez na Rua 23 de </w:t>
      </w:r>
      <w:r w:rsidR="00DD72CA">
        <w:rPr>
          <w:rFonts w:ascii="Arial" w:hAnsi="Arial" w:cs="Arial"/>
          <w:sz w:val="24"/>
          <w:szCs w:val="24"/>
        </w:rPr>
        <w:t>maio, 196 no Bairro 31 de Março</w:t>
      </w:r>
      <w:r w:rsidR="007B07F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B5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2CA" w:rsidRP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D67D7">
        <w:rPr>
          <w:rFonts w:ascii="Arial" w:hAnsi="Arial" w:cs="Arial"/>
          <w:sz w:val="24"/>
          <w:szCs w:val="24"/>
        </w:rPr>
        <w:t xml:space="preserve">para sugerir que, por intermédio do Setor </w:t>
      </w:r>
      <w:r w:rsidRPr="00CD67D7">
        <w:rPr>
          <w:rFonts w:ascii="Arial" w:hAnsi="Arial" w:cs="Arial"/>
          <w:sz w:val="24"/>
          <w:szCs w:val="24"/>
        </w:rPr>
        <w:t>competente,</w:t>
      </w:r>
      <w:r>
        <w:rPr>
          <w:rFonts w:ascii="Arial" w:hAnsi="Arial" w:cs="Arial"/>
          <w:sz w:val="24"/>
          <w:szCs w:val="24"/>
        </w:rPr>
        <w:t xml:space="preserve"> que</w:t>
      </w:r>
      <w:r w:rsidRPr="00DD72CA">
        <w:rPr>
          <w:rFonts w:ascii="Arial" w:hAnsi="Arial" w:cs="Arial"/>
          <w:sz w:val="24"/>
          <w:szCs w:val="24"/>
        </w:rPr>
        <w:t xml:space="preserve"> proceda </w:t>
      </w:r>
      <w:r>
        <w:rPr>
          <w:rFonts w:ascii="Arial" w:hAnsi="Arial" w:cs="Arial"/>
          <w:sz w:val="24"/>
          <w:szCs w:val="24"/>
        </w:rPr>
        <w:t xml:space="preserve">a colocação </w:t>
      </w:r>
      <w:r w:rsidRPr="00DD72CA">
        <w:rPr>
          <w:rFonts w:ascii="Arial" w:hAnsi="Arial" w:cs="Arial"/>
          <w:sz w:val="24"/>
          <w:szCs w:val="24"/>
        </w:rPr>
        <w:t xml:space="preserve">da torneira </w:t>
      </w:r>
      <w:r>
        <w:rPr>
          <w:rFonts w:ascii="Arial" w:hAnsi="Arial" w:cs="Arial"/>
          <w:sz w:val="24"/>
          <w:szCs w:val="24"/>
        </w:rPr>
        <w:t xml:space="preserve">em área externa </w:t>
      </w:r>
      <w:r w:rsidRPr="00DD72C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</w:t>
      </w:r>
      <w:r w:rsidRPr="00DD72CA">
        <w:rPr>
          <w:rFonts w:ascii="Arial" w:hAnsi="Arial" w:cs="Arial"/>
          <w:sz w:val="24"/>
          <w:szCs w:val="24"/>
        </w:rPr>
        <w:t xml:space="preserve"> UBS Dr. Carlos Perez, situado na Rua 23 de Maio, 196 – Bairro 31 de Março, neste município.  </w:t>
      </w:r>
    </w:p>
    <w:p w:rsidR="00DD72CA" w:rsidRP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72CA">
        <w:rPr>
          <w:rFonts w:ascii="Arial" w:hAnsi="Arial" w:cs="Arial"/>
          <w:sz w:val="24"/>
          <w:szCs w:val="24"/>
        </w:rPr>
        <w:t xml:space="preserve"> </w:t>
      </w:r>
    </w:p>
    <w:p w:rsidR="00DD72CA" w:rsidRP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Pr="00DD72CA">
        <w:rPr>
          <w:rFonts w:ascii="Arial" w:hAnsi="Arial" w:cs="Arial"/>
          <w:sz w:val="24"/>
          <w:szCs w:val="24"/>
        </w:rPr>
        <w:t xml:space="preserve">Justificativa: </w:t>
      </w:r>
    </w:p>
    <w:p w:rsidR="00DD72CA" w:rsidRPr="00DD72CA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72CA">
        <w:rPr>
          <w:rFonts w:ascii="Arial" w:hAnsi="Arial" w:cs="Arial"/>
          <w:sz w:val="24"/>
          <w:szCs w:val="24"/>
        </w:rPr>
        <w:t xml:space="preserve"> </w:t>
      </w:r>
    </w:p>
    <w:p w:rsidR="00F414EB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DD72CA">
        <w:rPr>
          <w:rFonts w:ascii="Arial" w:hAnsi="Arial" w:cs="Arial"/>
          <w:sz w:val="24"/>
          <w:szCs w:val="24"/>
        </w:rPr>
        <w:t xml:space="preserve">Em visita </w:t>
      </w:r>
      <w:r>
        <w:rPr>
          <w:rFonts w:ascii="Arial" w:hAnsi="Arial" w:cs="Arial"/>
          <w:sz w:val="24"/>
          <w:szCs w:val="24"/>
        </w:rPr>
        <w:t xml:space="preserve">deste vereador </w:t>
      </w:r>
      <w:r w:rsidRPr="00DD72CA">
        <w:rPr>
          <w:rFonts w:ascii="Arial" w:hAnsi="Arial" w:cs="Arial"/>
          <w:sz w:val="24"/>
          <w:szCs w:val="24"/>
        </w:rPr>
        <w:t xml:space="preserve">ao local, </w:t>
      </w:r>
      <w:r>
        <w:rPr>
          <w:rFonts w:ascii="Arial" w:hAnsi="Arial" w:cs="Arial"/>
          <w:sz w:val="24"/>
          <w:szCs w:val="24"/>
        </w:rPr>
        <w:t xml:space="preserve">pode observar e conversar com funcionárias do mesmo, que estão com dificuldades para a limpeza do local por falta de uma torneira </w:t>
      </w:r>
      <w:r w:rsidR="000F11CC">
        <w:rPr>
          <w:rFonts w:ascii="Arial" w:hAnsi="Arial" w:cs="Arial"/>
          <w:sz w:val="24"/>
          <w:szCs w:val="24"/>
        </w:rPr>
        <w:t>atrás da UBS para facilitar a limpeza do local, sendo que a uma torneira na parte da frente</w:t>
      </w:r>
      <w:r>
        <w:rPr>
          <w:rFonts w:ascii="Arial" w:hAnsi="Arial" w:cs="Arial"/>
          <w:sz w:val="24"/>
          <w:szCs w:val="24"/>
        </w:rPr>
        <w:t xml:space="preserve">, </w:t>
      </w:r>
      <w:r w:rsidR="000F11CC">
        <w:rPr>
          <w:rFonts w:ascii="Arial" w:hAnsi="Arial" w:cs="Arial"/>
          <w:sz w:val="24"/>
          <w:szCs w:val="24"/>
        </w:rPr>
        <w:t>por essa razão solicitamos que seja se possível a colocação de mais uma torneira atrás da UBS.</w:t>
      </w:r>
    </w:p>
    <w:p w:rsidR="00F414EB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F11CC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6800" cy="2705100"/>
            <wp:effectExtent l="0" t="0" r="0" b="0"/>
            <wp:docPr id="5" name="Imagem 5" descr="C:\Users\jvendedor\Downloads\WhatsApp Image 2021-03-10 at 13.42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530443" name="Picture 1" descr="C:\Users\jvendedor\Downloads\WhatsApp Image 2021-03-10 at 13.42.19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231" cy="270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7D7" w:rsidP="00DD72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colocação desta torneira facilitará o trabalho e com mais qualidades, sendo que teria que colocar grade de proteção no local da torneira.</w:t>
      </w:r>
    </w:p>
    <w:p w:rsidR="007B07F8" w:rsidP="00CD67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D67D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9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9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9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9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9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9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694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E</w:t>
      </w:r>
      <w:r w:rsidR="008F77C4">
        <w:rPr>
          <w:rFonts w:ascii="Arial" w:hAnsi="Arial" w:cs="Arial"/>
          <w:bCs/>
          <w:sz w:val="24"/>
          <w:szCs w:val="24"/>
        </w:rPr>
        <w:t xml:space="preserve">ste é um pedido não somente deste vereador, mas de </w:t>
      </w:r>
      <w:r w:rsidR="00F414EB">
        <w:rPr>
          <w:rFonts w:ascii="Arial" w:hAnsi="Arial" w:cs="Arial"/>
          <w:bCs/>
          <w:sz w:val="24"/>
          <w:szCs w:val="24"/>
        </w:rPr>
        <w:t>os usuários</w:t>
      </w:r>
      <w:r w:rsidR="008F77C4">
        <w:rPr>
          <w:rFonts w:ascii="Arial" w:hAnsi="Arial" w:cs="Arial"/>
          <w:bCs/>
          <w:sz w:val="24"/>
          <w:szCs w:val="24"/>
        </w:rPr>
        <w:t xml:space="preserve"> que pedem com urgência que o problema seja resolvido o mais rápido possível. </w:t>
      </w:r>
    </w:p>
    <w:p w:rsidR="00FF6A9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AE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B5AED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11CC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F11CC">
        <w:rPr>
          <w:rFonts w:ascii="Arial" w:hAnsi="Arial" w:cs="Arial"/>
          <w:sz w:val="24"/>
          <w:szCs w:val="24"/>
        </w:rPr>
        <w:t>março</w:t>
      </w:r>
      <w:r w:rsidR="007B07F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0F11CC">
        <w:rPr>
          <w:rFonts w:ascii="Arial" w:hAnsi="Arial" w:cs="Arial"/>
          <w:sz w:val="24"/>
          <w:szCs w:val="24"/>
        </w:rPr>
        <w:t>2</w:t>
      </w:r>
      <w:r w:rsidR="004C12DC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7B5AED">
      <w:pPr>
        <w:tabs>
          <w:tab w:val="left" w:pos="2940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B5AED" w:rsidP="007B5AED">
      <w:pPr>
        <w:tabs>
          <w:tab w:val="left" w:pos="2940"/>
        </w:tabs>
        <w:ind w:firstLine="1440"/>
        <w:rPr>
          <w:rFonts w:ascii="Arial" w:hAnsi="Arial" w:cs="Arial"/>
          <w:sz w:val="24"/>
          <w:szCs w:val="24"/>
        </w:rPr>
      </w:pPr>
    </w:p>
    <w:p w:rsidR="007B5AED" w:rsidP="007B5AED">
      <w:pPr>
        <w:rPr>
          <w:rFonts w:ascii="Ecofont Vera Sans" w:hAnsi="Ecofont Vera Sans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ab/>
      </w:r>
    </w:p>
    <w:p w:rsidR="007B5AED" w:rsidRPr="00F16DE6" w:rsidP="007B5AE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7B5AED" w:rsidRPr="00F16DE6" w:rsidP="007B5AED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7B5AED" w:rsidRPr="00F16DE6" w:rsidP="007B5AED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7B5AED" w:rsidRPr="00B31B67" w:rsidP="007B5AED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8" name="Imagem 8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478069" name="Imagem 12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AED" w:rsidRPr="004E0D58" w:rsidP="007B5AED">
      <w:pPr>
        <w:tabs>
          <w:tab w:val="left" w:pos="3030"/>
        </w:tabs>
        <w:rPr>
          <w:rFonts w:ascii="Ecofont Vera Sans" w:hAnsi="Ecofont Vera Sans"/>
          <w:sz w:val="22"/>
          <w:szCs w:val="22"/>
        </w:rPr>
      </w:pPr>
    </w:p>
    <w:p w:rsidR="007B5AED" w:rsidRPr="007B5AED" w:rsidP="007B5AED">
      <w:pPr>
        <w:tabs>
          <w:tab w:val="left" w:pos="1905"/>
        </w:tabs>
        <w:rPr>
          <w:rFonts w:ascii="Arial" w:hAnsi="Arial" w:cs="Arial"/>
          <w:sz w:val="24"/>
          <w:szCs w:val="24"/>
        </w:rPr>
      </w:pPr>
    </w:p>
    <w:sectPr w:rsidSect="00FF6A9D">
      <w:headerReference w:type="default" r:id="rId6"/>
      <w:pgSz w:w="11907" w:h="16840" w:code="9"/>
      <w:pgMar w:top="2127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2EA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86855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92EA5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892EA5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92EA5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86855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86855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92EA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2996551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784997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892EA5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96666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F11C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0E4"/>
    <w:rsid w:val="004B57DB"/>
    <w:rsid w:val="004C12DC"/>
    <w:rsid w:val="004C67DE"/>
    <w:rsid w:val="004E0D58"/>
    <w:rsid w:val="005469D2"/>
    <w:rsid w:val="00577775"/>
    <w:rsid w:val="00705ABB"/>
    <w:rsid w:val="00757176"/>
    <w:rsid w:val="00766944"/>
    <w:rsid w:val="007B07F8"/>
    <w:rsid w:val="007B5AED"/>
    <w:rsid w:val="00812D58"/>
    <w:rsid w:val="00892EA5"/>
    <w:rsid w:val="008F3EC7"/>
    <w:rsid w:val="008F77C4"/>
    <w:rsid w:val="009F196D"/>
    <w:rsid w:val="00A35AE9"/>
    <w:rsid w:val="00A71CAF"/>
    <w:rsid w:val="00A9035B"/>
    <w:rsid w:val="00AE702A"/>
    <w:rsid w:val="00B31B67"/>
    <w:rsid w:val="00B57FC8"/>
    <w:rsid w:val="00B80A7E"/>
    <w:rsid w:val="00B96735"/>
    <w:rsid w:val="00CD613B"/>
    <w:rsid w:val="00CD67D7"/>
    <w:rsid w:val="00CF7F49"/>
    <w:rsid w:val="00D017CD"/>
    <w:rsid w:val="00D26CB3"/>
    <w:rsid w:val="00D315AC"/>
    <w:rsid w:val="00D32087"/>
    <w:rsid w:val="00DA5449"/>
    <w:rsid w:val="00DD0090"/>
    <w:rsid w:val="00DD72CA"/>
    <w:rsid w:val="00E53E95"/>
    <w:rsid w:val="00E903BB"/>
    <w:rsid w:val="00EB7D7D"/>
    <w:rsid w:val="00EE5736"/>
    <w:rsid w:val="00EE7983"/>
    <w:rsid w:val="00F03C78"/>
    <w:rsid w:val="00F16623"/>
    <w:rsid w:val="00F16DE6"/>
    <w:rsid w:val="00F414EB"/>
    <w:rsid w:val="00F75516"/>
    <w:rsid w:val="00FC044A"/>
    <w:rsid w:val="00FF6A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2017-01-05T18:00:00Z</cp:lastPrinted>
  <dcterms:created xsi:type="dcterms:W3CDTF">2021-03-10T16:44:00Z</dcterms:created>
  <dcterms:modified xsi:type="dcterms:W3CDTF">2021-03-12T13:08:00Z</dcterms:modified>
</cp:coreProperties>
</file>