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326FC">
        <w:rPr>
          <w:rFonts w:ascii="Arial" w:hAnsi="Arial" w:cs="Arial"/>
        </w:rPr>
        <w:t>02473</w:t>
      </w:r>
      <w:r>
        <w:rPr>
          <w:rFonts w:ascii="Arial" w:hAnsi="Arial" w:cs="Arial"/>
        </w:rPr>
        <w:t>/</w:t>
      </w:r>
      <w:r w:rsidR="006326F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066350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5773B5">
        <w:rPr>
          <w:rFonts w:ascii="Arial" w:hAnsi="Arial" w:cs="Arial"/>
          <w:sz w:val="24"/>
          <w:szCs w:val="24"/>
        </w:rPr>
        <w:t xml:space="preserve">contratação de recepcionista para a </w:t>
      </w:r>
      <w:r w:rsidR="005773B5" w:rsidRPr="005773B5">
        <w:rPr>
          <w:rFonts w:ascii="Arial" w:hAnsi="Arial" w:cs="Arial"/>
          <w:sz w:val="24"/>
          <w:szCs w:val="24"/>
        </w:rPr>
        <w:t>UBS Dr. Simão Gandelman</w:t>
      </w:r>
      <w:r w:rsidR="00CE7AC2">
        <w:rPr>
          <w:rFonts w:ascii="Arial" w:hAnsi="Arial" w:cs="Arial"/>
          <w:sz w:val="24"/>
          <w:szCs w:val="24"/>
        </w:rPr>
        <w:t>,</w:t>
      </w:r>
      <w:r w:rsidR="005773B5">
        <w:rPr>
          <w:rFonts w:ascii="Arial" w:hAnsi="Arial" w:cs="Arial"/>
          <w:sz w:val="24"/>
          <w:szCs w:val="24"/>
        </w:rPr>
        <w:t xml:space="preserve"> </w:t>
      </w:r>
      <w:r w:rsidR="0079115B">
        <w:rPr>
          <w:rFonts w:ascii="Arial" w:hAnsi="Arial" w:cs="Arial"/>
          <w:sz w:val="24"/>
          <w:szCs w:val="24"/>
        </w:rPr>
        <w:t>no bairro</w:t>
      </w:r>
      <w:r w:rsidR="00CE7AC2">
        <w:rPr>
          <w:rFonts w:ascii="Arial" w:hAnsi="Arial" w:cs="Arial"/>
          <w:sz w:val="24"/>
          <w:szCs w:val="24"/>
        </w:rPr>
        <w:t xml:space="preserve"> </w:t>
      </w:r>
      <w:r w:rsidR="005773B5">
        <w:rPr>
          <w:rFonts w:ascii="Arial" w:hAnsi="Arial" w:cs="Arial"/>
          <w:sz w:val="24"/>
          <w:szCs w:val="24"/>
        </w:rPr>
        <w:t>Jardim Europa</w:t>
      </w:r>
      <w:r w:rsidR="00EE421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>Nos termos do Art. 108 do Regimento Interno desta Casa de Leis, dirijo-me a Vossa Excelência para sugerir que, por intermédio do Setor competente, promova a</w:t>
      </w:r>
      <w:r w:rsidR="0079115B">
        <w:rPr>
          <w:rFonts w:ascii="Arial" w:hAnsi="Arial" w:cs="Arial"/>
        </w:rPr>
        <w:t xml:space="preserve"> </w:t>
      </w:r>
      <w:r w:rsidR="00ED1488">
        <w:rPr>
          <w:rFonts w:ascii="Arial" w:hAnsi="Arial" w:cs="Arial"/>
        </w:rPr>
        <w:t xml:space="preserve">contratação de recepcionista para a </w:t>
      </w:r>
      <w:r w:rsidR="00ED1488" w:rsidRPr="005773B5">
        <w:rPr>
          <w:rFonts w:ascii="Arial" w:hAnsi="Arial" w:cs="Arial"/>
        </w:rPr>
        <w:t>UBS Dr. Simão Gandelman</w:t>
      </w:r>
      <w:r w:rsidR="00ED1488">
        <w:rPr>
          <w:rFonts w:ascii="Arial" w:hAnsi="Arial" w:cs="Arial"/>
        </w:rPr>
        <w:t>, no bairro Jardim Europa</w:t>
      </w:r>
      <w:r w:rsidR="00766E3B">
        <w:rPr>
          <w:rFonts w:ascii="Arial" w:hAnsi="Arial" w:cs="Arial"/>
          <w:lang w:val="pt-BR"/>
        </w:rPr>
        <w:t xml:space="preserve">, </w:t>
      </w:r>
      <w:r w:rsidR="0079115B">
        <w:rPr>
          <w:rFonts w:ascii="Arial" w:hAnsi="Arial" w:cs="Arial"/>
          <w:lang w:val="pt-BR"/>
        </w:rPr>
        <w:t>n</w:t>
      </w:r>
      <w:r w:rsidR="00EE421D">
        <w:rPr>
          <w:rFonts w:ascii="Arial" w:hAnsi="Arial" w:cs="Arial"/>
          <w:lang w:val="pt-BR"/>
        </w:rPr>
        <w:t>este</w:t>
      </w:r>
      <w:r w:rsidR="00B848CA">
        <w:rPr>
          <w:rFonts w:ascii="Arial" w:hAnsi="Arial" w:cs="Arial"/>
          <w:lang w:val="pt-BR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ED1488" w:rsidRPr="00ED1488" w:rsidRDefault="00ED1488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79115B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</w:t>
      </w:r>
      <w:r w:rsidR="00ED1488">
        <w:rPr>
          <w:rFonts w:ascii="Arial" w:hAnsi="Arial" w:cs="Arial"/>
          <w:lang w:val="pt-BR"/>
        </w:rPr>
        <w:t>necessidade de contratação de mais uma recepcionista para a UBS Dr. Simão Gandelman, no bairro Jardim Europa, visto que servidores de outros setores da unidade de saúde precisam se desdobrar e desempenhar dupla função além da original, afim de atender a população devido à insuficiência de profissionais no quadro funcional.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462A">
        <w:rPr>
          <w:rFonts w:ascii="Arial" w:hAnsi="Arial" w:cs="Arial"/>
          <w:sz w:val="24"/>
          <w:szCs w:val="24"/>
        </w:rPr>
        <w:t>1</w:t>
      </w:r>
      <w:r w:rsidR="00692A9A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8CA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A7C1A" w:rsidRDefault="00526D1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pt;margin-top:4.25pt;width:53.4pt;height:42.5pt;z-index:251657728">
            <v:imagedata r:id="rId7" o:title="Estrela do PT"/>
          </v:shape>
        </w:pic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30" w:rsidRDefault="00792730">
      <w:r>
        <w:separator/>
      </w:r>
    </w:p>
  </w:endnote>
  <w:endnote w:type="continuationSeparator" w:id="0">
    <w:p w:rsidR="00792730" w:rsidRDefault="0079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30" w:rsidRDefault="00792730">
      <w:r>
        <w:separator/>
      </w:r>
    </w:p>
  </w:footnote>
  <w:footnote w:type="continuationSeparator" w:id="0">
    <w:p w:rsidR="00792730" w:rsidRDefault="00792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6A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6A4E" w:rsidRPr="00146A4E" w:rsidRDefault="00146A4E" w:rsidP="00146A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6A4E">
                  <w:rPr>
                    <w:rFonts w:ascii="Arial" w:hAnsi="Arial" w:cs="Arial"/>
                    <w:b/>
                  </w:rPr>
                  <w:t>PROTOCOLO Nº: 04365/2013     DATA: 17/04/2013     HORA: 15:56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BE4"/>
    <w:rsid w:val="00066350"/>
    <w:rsid w:val="00120E41"/>
    <w:rsid w:val="00146A4E"/>
    <w:rsid w:val="001B478A"/>
    <w:rsid w:val="001D1394"/>
    <w:rsid w:val="001E422B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91DF4"/>
    <w:rsid w:val="003A3262"/>
    <w:rsid w:val="003C5A7A"/>
    <w:rsid w:val="003D3AA8"/>
    <w:rsid w:val="004545D2"/>
    <w:rsid w:val="00454EAC"/>
    <w:rsid w:val="00466D3F"/>
    <w:rsid w:val="0049057E"/>
    <w:rsid w:val="00497AED"/>
    <w:rsid w:val="004B57DB"/>
    <w:rsid w:val="004C67DE"/>
    <w:rsid w:val="00526D15"/>
    <w:rsid w:val="005306FF"/>
    <w:rsid w:val="005773B5"/>
    <w:rsid w:val="00584877"/>
    <w:rsid w:val="005B1CA0"/>
    <w:rsid w:val="005D438E"/>
    <w:rsid w:val="006326FC"/>
    <w:rsid w:val="00661630"/>
    <w:rsid w:val="00667301"/>
    <w:rsid w:val="00692A9A"/>
    <w:rsid w:val="00703988"/>
    <w:rsid w:val="00705ABB"/>
    <w:rsid w:val="00766E3B"/>
    <w:rsid w:val="0079115B"/>
    <w:rsid w:val="00792730"/>
    <w:rsid w:val="007A442F"/>
    <w:rsid w:val="00882C51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C54A6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90DD6"/>
    <w:rsid w:val="00CA5284"/>
    <w:rsid w:val="00CD613B"/>
    <w:rsid w:val="00CE2D14"/>
    <w:rsid w:val="00CE7AC2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D1488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77C01-7512-47DC-BBA1-E56AACEC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