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860" w:rsidRPr="00016596" w:rsidP="003D4860">
      <w:pPr>
        <w:pStyle w:val="Title"/>
        <w:rPr>
          <w:rFonts w:ascii="Arial" w:hAnsi="Arial" w:cs="Arial"/>
        </w:rPr>
      </w:pPr>
      <w:r w:rsidRPr="00016596">
        <w:rPr>
          <w:rFonts w:ascii="Arial" w:hAnsi="Arial" w:cs="Arial"/>
        </w:rPr>
        <w:t xml:space="preserve">PROJETO DE LEI Nº </w:t>
      </w:r>
      <w:r w:rsidRPr="00016596">
        <w:rPr>
          <w:rFonts w:ascii="Arial" w:hAnsi="Arial" w:cs="Arial"/>
        </w:rPr>
        <w:t>39</w:t>
      </w:r>
      <w:r w:rsidRPr="00016596">
        <w:rPr>
          <w:rFonts w:ascii="Arial" w:hAnsi="Arial" w:cs="Arial"/>
        </w:rPr>
        <w:t>/</w:t>
      </w:r>
      <w:r w:rsidRPr="00016596">
        <w:rPr>
          <w:rFonts w:ascii="Arial" w:hAnsi="Arial" w:cs="Arial"/>
        </w:rPr>
        <w:t>2021</w:t>
      </w: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 </w:t>
      </w:r>
    </w:p>
    <w:p w:rsidR="00E2476C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Dispõe sobre diretrizes para a Política Pública Municipal de enfrentamento à violência contra a mulher.</w:t>
      </w:r>
    </w:p>
    <w:p w:rsidR="001E79CF" w:rsidRPr="001E79CF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</w:rPr>
      </w:pPr>
    </w:p>
    <w:p w:rsidR="00E2476C" w:rsidRPr="00016596" w:rsidP="00282FE8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Autoria: </w:t>
      </w:r>
      <w:r w:rsidRPr="00016596" w:rsidR="00374456">
        <w:rPr>
          <w:rFonts w:ascii="Arial" w:hAnsi="Arial" w:cs="Arial"/>
          <w:sz w:val="24"/>
          <w:szCs w:val="24"/>
        </w:rPr>
        <w:t>Eliel Miranda</w:t>
      </w: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3D486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>Rafael Piovezan</w:t>
      </w:r>
      <w:r w:rsidRPr="00016596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Vereador </w:t>
      </w:r>
      <w:r w:rsidRPr="00016596">
        <w:rPr>
          <w:rFonts w:ascii="Arial" w:hAnsi="Arial" w:cs="Arial"/>
          <w:sz w:val="24"/>
          <w:szCs w:val="24"/>
        </w:rPr>
        <w:t>Eliel Miranda</w:t>
      </w:r>
      <w:r w:rsidRPr="00016596" w:rsidR="00016596">
        <w:rPr>
          <w:rFonts w:ascii="Arial" w:hAnsi="Arial" w:cs="Arial"/>
          <w:sz w:val="24"/>
          <w:szCs w:val="24"/>
        </w:rPr>
        <w:t xml:space="preserve"> e</w:t>
      </w:r>
      <w:r w:rsidRPr="00016596">
        <w:rPr>
          <w:rFonts w:ascii="Arial" w:hAnsi="Arial" w:cs="Arial"/>
          <w:sz w:val="24"/>
          <w:szCs w:val="24"/>
        </w:rPr>
        <w:t xml:space="preserve"> sanciona e promulga a seguinte Lei:</w:t>
      </w:r>
    </w:p>
    <w:p w:rsidR="00DF4A63" w:rsidRPr="00016596" w:rsidP="003D486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45096" w:rsidRP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Art. 1º </w:t>
      </w:r>
      <w:r w:rsidRPr="00A45096">
        <w:rPr>
          <w:rFonts w:ascii="Arial" w:hAnsi="Arial" w:cs="Arial"/>
          <w:sz w:val="24"/>
          <w:szCs w:val="24"/>
        </w:rPr>
        <w:t>Esta Lei cria mecanismos e estabelece as diretrizes gerais para que o Poder Público Municipal possa definir e desenvolver sua política municipal de enfrentamento à violência contra mulher, voltadas à prevenção, ao combate, à assistência e à garantia de direitos no atendimento à mulher vítima de violência.</w:t>
      </w:r>
    </w:p>
    <w:p w:rsidR="00A45096" w:rsidP="00A450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5096" w:rsidRP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</w:t>
      </w:r>
      <w:r w:rsidRPr="00A45096">
        <w:rPr>
          <w:rFonts w:ascii="Arial" w:hAnsi="Arial" w:cs="Arial"/>
          <w:sz w:val="24"/>
          <w:szCs w:val="24"/>
        </w:rPr>
        <w:t>Para fins da presente Lei entende-se por violência contra mulher qualquer conduta de discriminação por ação ou omissão, ocasionada pelo fato de a vítima ser mulher que cause morte, dano, constrangimento, limitação, sofrimento físico, sexual, moral, psicológico, social, político ou econômico ou perda patrimonial, tanto em âmbito público como no privado.</w:t>
      </w:r>
    </w:p>
    <w:p w:rsid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45096" w:rsidRP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45096">
        <w:rPr>
          <w:rFonts w:ascii="Arial" w:hAnsi="Arial" w:cs="Arial"/>
          <w:sz w:val="24"/>
          <w:szCs w:val="24"/>
        </w:rPr>
        <w:t xml:space="preserve">§ 2º Para efeitos da presente Lei entende-se como política de enfrentamento à violência contra a mulher </w:t>
      </w:r>
      <w:r w:rsidRPr="00A45096" w:rsidR="00DB6968">
        <w:rPr>
          <w:rFonts w:ascii="Arial" w:hAnsi="Arial" w:cs="Arial"/>
          <w:sz w:val="24"/>
          <w:szCs w:val="24"/>
        </w:rPr>
        <w:t>à</w:t>
      </w:r>
      <w:r w:rsidRPr="00A45096">
        <w:rPr>
          <w:rFonts w:ascii="Arial" w:hAnsi="Arial" w:cs="Arial"/>
          <w:sz w:val="24"/>
          <w:szCs w:val="24"/>
        </w:rPr>
        <w:t xml:space="preserve"> atuação articulada e conjunta entre os entes públicos municipais e organizações não </w:t>
      </w:r>
      <w:r w:rsidRPr="00A45096">
        <w:rPr>
          <w:rFonts w:ascii="Arial" w:hAnsi="Arial" w:cs="Arial"/>
          <w:sz w:val="24"/>
          <w:szCs w:val="24"/>
        </w:rPr>
        <w:t>governamentais existentes, visando ao desenvolvimento de estratégias efetivas de prevenção e de políticas que garantam a autonomia e os direitos da mulher, a responsabilização dos agressores e a assistência qualificada à mulher em situação de violência.</w:t>
      </w:r>
    </w:p>
    <w:p w:rsid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45096">
        <w:rPr>
          <w:rFonts w:ascii="Arial" w:hAnsi="Arial" w:cs="Arial"/>
          <w:sz w:val="24"/>
          <w:szCs w:val="24"/>
        </w:rPr>
        <w:t>Art. 2º As diretrizes gerais para o enfrentamento à violência contra a mulher devem ser estabelecidas pela multiplicidade de serviços já existentes e convergidos para a construção de uma política pública efetiva, de forma articulada e integrada a buscar soluções.</w:t>
      </w:r>
    </w:p>
    <w:p w:rsidR="00A45096" w:rsidRP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45096" w:rsidRP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bookmarkStart w:id="0" w:name="ART000003"/>
      <w:bookmarkEnd w:id="0"/>
      <w:r w:rsidRPr="00A45096">
        <w:rPr>
          <w:rFonts w:ascii="Arial" w:hAnsi="Arial" w:cs="Arial"/>
          <w:sz w:val="24"/>
          <w:szCs w:val="24"/>
        </w:rPr>
        <w:t>Art. 3º Ficam estabelecidos os seguintes eixos de ações e articulações de políticas públicas que devem orientar a ação do Poder Público Municipal no enfrentamento à violência contra a m</w:t>
      </w:r>
      <w:r w:rsidR="00DB6968">
        <w:rPr>
          <w:rFonts w:ascii="Arial" w:hAnsi="Arial" w:cs="Arial"/>
          <w:sz w:val="24"/>
          <w:szCs w:val="24"/>
        </w:rPr>
        <w:t>ulher no município de Santa Bárbara d´Oeste</w:t>
      </w:r>
      <w:r w:rsidRPr="00A45096">
        <w:rPr>
          <w:rFonts w:ascii="Arial" w:hAnsi="Arial" w:cs="Arial"/>
          <w:sz w:val="24"/>
          <w:szCs w:val="24"/>
        </w:rPr>
        <w:t>:</w:t>
      </w:r>
    </w:p>
    <w:p w:rsidR="00A450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 - </w:t>
      </w:r>
      <w:r>
        <w:rPr>
          <w:rFonts w:ascii="Arial" w:hAnsi="Arial" w:cs="Arial"/>
          <w:color w:val="000000"/>
          <w:sz w:val="24"/>
          <w:szCs w:val="24"/>
        </w:rPr>
        <w:t>prevenção: ações educativas e culturais que interfiram nos padrões sexistas, com desenvolvimento de atividades que promovam a divulgação e a difusão do conhecimento relativo aos direitos e garantias da mulher vítima de violência previstos na Lei Federal n° 11.340, de 07 de agosto de 2006, inclusive no âmbito escolar;</w:t>
      </w:r>
    </w:p>
    <w:p w:rsidR="00A45096" w:rsidRP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ART000003INC000002"/>
      <w:bookmarkEnd w:id="1"/>
      <w:r w:rsidRPr="00A45096">
        <w:rPr>
          <w:rFonts w:ascii="Arial" w:hAnsi="Arial" w:cs="Arial"/>
          <w:b/>
          <w:color w:val="000000"/>
          <w:sz w:val="24"/>
          <w:szCs w:val="24"/>
        </w:rPr>
        <w:t>II -</w:t>
      </w:r>
      <w:r w:rsidRPr="00A45096">
        <w:rPr>
          <w:rFonts w:ascii="Arial" w:hAnsi="Arial" w:cs="Arial"/>
          <w:color w:val="000000"/>
          <w:sz w:val="24"/>
          <w:szCs w:val="24"/>
        </w:rPr>
        <w:t xml:space="preserve"> fiscalização e combate: monitoramento das ações preventivas e punitivas relativas ao cumprimento das disposições normativas da Lei Federal n° 11.340, de 07 de agosto de 2006;</w:t>
      </w:r>
    </w:p>
    <w:p w:rsidR="00A45096" w:rsidRP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ART000003INC000003"/>
      <w:bookmarkEnd w:id="2"/>
      <w:r w:rsidRPr="00A45096">
        <w:rPr>
          <w:rFonts w:ascii="Arial" w:hAnsi="Arial" w:cs="Arial"/>
          <w:b/>
          <w:color w:val="000000"/>
          <w:sz w:val="24"/>
          <w:szCs w:val="24"/>
        </w:rPr>
        <w:t>III -</w:t>
      </w:r>
      <w:r w:rsidRPr="00A450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assistência: fortalecimento da rede de atendimento público e de assistência à mulher por meio de capacitação de seus agentes e da disponibilidade às vítimas e seus familiares de material informativo contendo os principais direitos e garantias disciplinados na Lei Federal n° 11.340, de 07 de agosto de 2006;</w:t>
      </w:r>
    </w:p>
    <w:p w:rsid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ART000003INC000004"/>
      <w:bookmarkEnd w:id="3"/>
      <w:r w:rsidRPr="00A45096">
        <w:rPr>
          <w:rFonts w:ascii="Arial" w:hAnsi="Arial" w:cs="Arial"/>
          <w:b/>
          <w:color w:val="000000"/>
          <w:sz w:val="24"/>
          <w:szCs w:val="24"/>
        </w:rPr>
        <w:t>IV -</w:t>
      </w:r>
      <w:r w:rsidRPr="00A450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garantia de direitos: cumprimento da legislação e iniciativas para a autonomia da mulher.</w:t>
      </w:r>
    </w:p>
    <w:p w:rsidR="00A45096" w:rsidP="00A45096">
      <w:pPr>
        <w:pStyle w:val="BodyTex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45096">
        <w:rPr>
          <w:rFonts w:ascii="Arial" w:hAnsi="Arial" w:cs="Arial"/>
          <w:sz w:val="24"/>
          <w:szCs w:val="24"/>
        </w:rPr>
        <w:t>Art. 4º Para a concretização dos eixos estabelecidos no artigo 3° desta Lei deverão ser estabelecidos os seguintes objetivos:</w:t>
      </w:r>
    </w:p>
    <w:p w:rsidR="00A45096" w:rsidRP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45096" w:rsidRP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A45096">
        <w:rPr>
          <w:rFonts w:ascii="Arial" w:hAnsi="Arial" w:cs="Arial"/>
          <w:b/>
          <w:color w:val="000000"/>
          <w:sz w:val="24"/>
          <w:szCs w:val="24"/>
        </w:rPr>
        <w:t>I -</w:t>
      </w:r>
      <w:r w:rsidRPr="00A45096">
        <w:rPr>
          <w:rFonts w:ascii="Arial" w:hAnsi="Arial" w:cs="Arial"/>
          <w:color w:val="000000"/>
          <w:sz w:val="24"/>
          <w:szCs w:val="24"/>
        </w:rPr>
        <w:t xml:space="preserve"> garantir a divulgação, a implementação e a aplicabilidade da Lei Federal n° 11.340 de 07 de agosto de 2006, por meio de sua difusão e do fortalecimento dos instrumentos de proteção dos direitos da mulher em situação de violência.</w:t>
      </w:r>
    </w:p>
    <w:p w:rsidR="00A45096" w:rsidRP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ART000004INC000002"/>
      <w:bookmarkEnd w:id="4"/>
      <w:r w:rsidRPr="00A45096">
        <w:rPr>
          <w:rFonts w:ascii="Arial" w:hAnsi="Arial" w:cs="Arial"/>
          <w:b/>
          <w:color w:val="000000"/>
          <w:sz w:val="24"/>
          <w:szCs w:val="24"/>
        </w:rPr>
        <w:t>II -</w:t>
      </w:r>
      <w:r w:rsidRPr="00A450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propiciar condições para a formação de um sistema municipal informatizado de dados sobre violência contra a mulher, para a constituição de indicadores que permitam o monitoramento, a avaliação e elaboração de novas propostas legislativas;</w:t>
      </w:r>
    </w:p>
    <w:p w:rsidR="00A45096" w:rsidRP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ART000004INC000003"/>
      <w:bookmarkEnd w:id="5"/>
      <w:r w:rsidRPr="00A45096">
        <w:rPr>
          <w:rFonts w:ascii="Arial" w:hAnsi="Arial" w:cs="Arial"/>
          <w:b/>
          <w:color w:val="000000"/>
          <w:sz w:val="24"/>
          <w:szCs w:val="24"/>
        </w:rPr>
        <w:t>III -</w:t>
      </w:r>
      <w:r w:rsidRPr="00A450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garantir o atendimento adequado à mulher em situações de violência, com a ampliação e fortalecimento dos serviços especializados, qualificação e integração dos serviços da rede de atendimento de forma a promover a capilaridade da oferta de atendimento, a garantia de acesso a todo núcleo familiar;</w:t>
      </w:r>
    </w:p>
    <w:p w:rsidR="00A45096" w:rsidRPr="00A45096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ART000004INC000004"/>
      <w:bookmarkEnd w:id="6"/>
      <w:r w:rsidRPr="00A45096">
        <w:rPr>
          <w:rFonts w:ascii="Arial" w:hAnsi="Arial" w:cs="Arial"/>
          <w:b/>
          <w:color w:val="000000"/>
          <w:sz w:val="24"/>
          <w:szCs w:val="24"/>
        </w:rPr>
        <w:t>IV -</w:t>
      </w:r>
      <w:r w:rsidRPr="00A450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garantir a inserção da mulher vítima de violência aos programas sociais e assistenciais, assegurando sua autonomia econômica e financeira, bem como o pleno acesso aos direitos previstos na legislação protetiva da mulher.</w:t>
      </w:r>
    </w:p>
    <w:p w:rsidR="00A45096" w:rsidRPr="00A45096" w:rsidP="00A45096">
      <w:pPr>
        <w:pStyle w:val="BodyTex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45096" w:rsidRPr="00A45096" w:rsidP="00A450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45096">
        <w:rPr>
          <w:rFonts w:ascii="Arial" w:hAnsi="Arial" w:cs="Arial"/>
          <w:sz w:val="24"/>
          <w:szCs w:val="24"/>
        </w:rPr>
        <w:t>Art. 5º</w:t>
      </w:r>
      <w:r w:rsidR="001E79CF">
        <w:rPr>
          <w:rFonts w:ascii="Arial" w:hAnsi="Arial" w:cs="Arial"/>
          <w:sz w:val="24"/>
          <w:szCs w:val="24"/>
        </w:rPr>
        <w:t xml:space="preserve"> </w:t>
      </w:r>
      <w:r w:rsidRPr="00A45096">
        <w:rPr>
          <w:rFonts w:ascii="Arial" w:hAnsi="Arial" w:cs="Arial"/>
          <w:sz w:val="24"/>
          <w:szCs w:val="24"/>
        </w:rPr>
        <w:t xml:space="preserve"> </w:t>
      </w:r>
      <w:r w:rsidRPr="00A45096">
        <w:rPr>
          <w:rFonts w:ascii="Arial" w:hAnsi="Arial" w:cs="Arial"/>
          <w:sz w:val="24"/>
          <w:szCs w:val="24"/>
        </w:rPr>
        <w:t xml:space="preserve">A capacitação e formação permanente dos agentes públicos constitui uma das ações prioritárias para implantação e desenvolvimento da Política Municipal de enfrentamento à violência contra a mulher, sendo condição básica para um atendimento qualificado e humanizado </w:t>
      </w:r>
      <w:r w:rsidRPr="00A45096">
        <w:rPr>
          <w:rFonts w:ascii="Arial" w:hAnsi="Arial" w:cs="Arial"/>
          <w:sz w:val="24"/>
          <w:szCs w:val="24"/>
        </w:rPr>
        <w:t>à vítima em situação de violência, ampliando o acesso da mulher aos serviços públicos.</w:t>
      </w:r>
    </w:p>
    <w:p w:rsidR="00A45096" w:rsidP="004D2CD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bookmarkStart w:id="7" w:name="ART000006"/>
      <w:bookmarkEnd w:id="7"/>
      <w:r w:rsidRPr="004D2CD5">
        <w:rPr>
          <w:rFonts w:ascii="Arial" w:hAnsi="Arial" w:cs="Arial"/>
          <w:sz w:val="24"/>
          <w:szCs w:val="24"/>
        </w:rPr>
        <w:t>Art. 6º</w:t>
      </w:r>
      <w:r w:rsidRPr="004D2CD5" w:rsidR="001E79CF">
        <w:rPr>
          <w:rFonts w:ascii="Arial" w:hAnsi="Arial" w:cs="Arial"/>
          <w:sz w:val="24"/>
          <w:szCs w:val="24"/>
        </w:rPr>
        <w:t xml:space="preserve"> </w:t>
      </w:r>
      <w:r w:rsidRPr="004D2CD5">
        <w:rPr>
          <w:rFonts w:ascii="Arial" w:hAnsi="Arial" w:cs="Arial"/>
          <w:sz w:val="24"/>
          <w:szCs w:val="24"/>
        </w:rPr>
        <w:t>A Política Municipal de enfrentamento à violência contra a mulher deverá ser pautada a partir de uma perspectiva de gênero e de uma visão integral desse fenômeno, em que se possa, minimamente:</w:t>
      </w:r>
    </w:p>
    <w:p w:rsidR="00F5795D" w:rsidP="00F5795D">
      <w:pPr>
        <w:pStyle w:val="Heading3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Tahoma" w:hAnsi="Tahoma" w:cs="Tahoma" w:hint="cs"/>
          <w:color w:val="000000"/>
          <w:sz w:val="24"/>
          <w:szCs w:val="24"/>
          <w:cs/>
        </w:rPr>
        <w:t>﻿</w:t>
      </w:r>
    </w:p>
    <w:p w:rsidR="00F5795D" w:rsidRPr="00F5795D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ART000006INC000001"/>
      <w:bookmarkEnd w:id="8"/>
      <w:r>
        <w:rPr>
          <w:rFonts w:ascii="Arial" w:hAnsi="Arial" w:cs="Arial"/>
          <w:b/>
          <w:color w:val="000000"/>
          <w:sz w:val="24"/>
          <w:szCs w:val="24"/>
        </w:rPr>
        <w:t xml:space="preserve">I - </w:t>
      </w:r>
      <w:r w:rsidRPr="00F5795D">
        <w:rPr>
          <w:rFonts w:ascii="Arial" w:hAnsi="Arial" w:cs="Arial"/>
          <w:color w:val="000000"/>
          <w:sz w:val="24"/>
          <w:szCs w:val="24"/>
        </w:rPr>
        <w:t>acolher a mulher em situação de violência, orientando-a de forma individualizada sobre os diferentes serviços disponíveis para prevenção, apoio e assistência;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ART000006INC000002"/>
      <w:bookmarkEnd w:id="9"/>
      <w:r w:rsidRPr="00DB6968">
        <w:rPr>
          <w:rFonts w:ascii="Arial" w:hAnsi="Arial" w:cs="Arial"/>
          <w:b/>
          <w:color w:val="000000"/>
          <w:sz w:val="24"/>
          <w:szCs w:val="24"/>
        </w:rPr>
        <w:t>II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promover o atendimento especializado e contínuo à mulher em situação de violência;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ART000006INC000003"/>
      <w:bookmarkEnd w:id="10"/>
      <w:r w:rsidRPr="00DB6968">
        <w:rPr>
          <w:rFonts w:ascii="Arial" w:hAnsi="Arial" w:cs="Arial"/>
          <w:b/>
          <w:color w:val="000000"/>
          <w:sz w:val="24"/>
          <w:szCs w:val="24"/>
        </w:rPr>
        <w:t>III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articular os meios que favoreçam a inserção da mulher ao mercado de trabalho e em programas de capacitação para a atividade laborativa e geração de renda;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ART000006INC000004"/>
      <w:bookmarkEnd w:id="11"/>
      <w:r w:rsidRPr="00DB6968">
        <w:rPr>
          <w:rFonts w:ascii="Arial" w:hAnsi="Arial" w:cs="Arial"/>
          <w:b/>
          <w:color w:val="000000"/>
          <w:sz w:val="24"/>
          <w:szCs w:val="24"/>
        </w:rPr>
        <w:t>IV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garantir à mulher assistida as condições de acesso aos Programas de Educação formal e não formal, quando couber;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ART000006INC000005"/>
      <w:bookmarkEnd w:id="12"/>
      <w:r w:rsidRPr="00DB6968">
        <w:rPr>
          <w:rFonts w:ascii="Arial" w:hAnsi="Arial" w:cs="Arial"/>
          <w:b/>
          <w:color w:val="000000"/>
          <w:sz w:val="24"/>
          <w:szCs w:val="24"/>
        </w:rPr>
        <w:t>V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propiciar à mulher a assistência jurídica, quando necessário;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ART000006INC000006"/>
      <w:bookmarkEnd w:id="13"/>
      <w:r w:rsidRPr="00DB6968">
        <w:rPr>
          <w:rFonts w:ascii="Arial" w:hAnsi="Arial" w:cs="Arial"/>
          <w:b/>
          <w:color w:val="000000"/>
          <w:sz w:val="24"/>
          <w:szCs w:val="24"/>
        </w:rPr>
        <w:t>VI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organizar e manter rede de informações básicas, tais como os endereços e nomes dos responsáveis pelos serviços especializados, assim como de entidades de apoio e assessoramento do Estado/Município;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ART000006INC000007"/>
      <w:bookmarkEnd w:id="14"/>
      <w:r w:rsidRPr="00DB6968">
        <w:rPr>
          <w:rFonts w:ascii="Arial" w:hAnsi="Arial" w:cs="Arial"/>
          <w:b/>
          <w:color w:val="000000"/>
          <w:sz w:val="24"/>
          <w:szCs w:val="24"/>
        </w:rPr>
        <w:t>VII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desenvolver ações de atendimento prioritário, especialmente de natureza médica, psicológico, jurídica e de assistência social, de modo interdisciplinar e intersetorial, à mulher em situação de violência;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ART000006INC000008"/>
      <w:bookmarkEnd w:id="15"/>
      <w:r w:rsidRPr="00DB6968">
        <w:rPr>
          <w:rFonts w:ascii="Arial" w:hAnsi="Arial" w:cs="Arial"/>
          <w:b/>
          <w:color w:val="000000"/>
          <w:sz w:val="24"/>
          <w:szCs w:val="24"/>
        </w:rPr>
        <w:t>VIII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conscientizar</w:t>
      </w:r>
      <w:r w:rsidR="006B64E9">
        <w:rPr>
          <w:rFonts w:ascii="Arial" w:hAnsi="Arial" w:cs="Arial"/>
          <w:color w:val="000000"/>
          <w:sz w:val="24"/>
          <w:szCs w:val="24"/>
        </w:rPr>
        <w:t xml:space="preserve"> toda a comunidade de Santa Bárbara d´Oeste</w:t>
      </w:r>
      <w:bookmarkStart w:id="16" w:name="_GoBack"/>
      <w:bookmarkEnd w:id="16"/>
      <w:r w:rsidRPr="00DB6968">
        <w:rPr>
          <w:rFonts w:ascii="Arial" w:hAnsi="Arial" w:cs="Arial"/>
          <w:color w:val="000000"/>
          <w:sz w:val="24"/>
          <w:szCs w:val="24"/>
        </w:rPr>
        <w:t xml:space="preserve">, especialmente os que fazem o atendimento à mulher em situação de violência em órgãos públicos ou em instituições privadas, sobre a </w:t>
      </w:r>
      <w:r w:rsidRPr="00DB6968">
        <w:rPr>
          <w:rFonts w:ascii="Arial" w:hAnsi="Arial" w:cs="Arial"/>
          <w:color w:val="000000"/>
          <w:sz w:val="24"/>
          <w:szCs w:val="24"/>
        </w:rPr>
        <w:t>importância de denunciar o agressor como forma de inibição da violência contra a mulher;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ART000006INC000009"/>
      <w:bookmarkEnd w:id="17"/>
      <w:r w:rsidRPr="00DB6968">
        <w:rPr>
          <w:rFonts w:ascii="Arial" w:hAnsi="Arial" w:cs="Arial"/>
          <w:b/>
          <w:color w:val="000000"/>
          <w:sz w:val="24"/>
          <w:szCs w:val="24"/>
        </w:rPr>
        <w:t>IX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disponibilizar cursos de treinamentos especializados no atendimento à mulher em situação de violência;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B6968">
        <w:rPr>
          <w:rFonts w:ascii="Arial" w:hAnsi="Arial" w:cs="Arial"/>
          <w:b/>
          <w:color w:val="000000"/>
          <w:sz w:val="24"/>
          <w:szCs w:val="24"/>
        </w:rPr>
        <w:t>X –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disponibilizar programas de recuperação e reeducação para o agressor;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ART000006INC000010"/>
      <w:bookmarkEnd w:id="18"/>
      <w:r w:rsidRPr="00DB6968">
        <w:rPr>
          <w:rFonts w:ascii="Arial" w:hAnsi="Arial" w:cs="Arial"/>
          <w:b/>
          <w:color w:val="000000"/>
          <w:sz w:val="24"/>
          <w:szCs w:val="24"/>
        </w:rPr>
        <w:t>XI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manter e ampliar abrigos para a mulher em situação de violência de acordo com a necessidade;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ART000006INC000011"/>
      <w:bookmarkEnd w:id="19"/>
      <w:r w:rsidRPr="00DB6968">
        <w:rPr>
          <w:rFonts w:ascii="Arial" w:hAnsi="Arial" w:cs="Arial"/>
          <w:b/>
          <w:color w:val="000000"/>
          <w:sz w:val="24"/>
          <w:szCs w:val="24"/>
        </w:rPr>
        <w:t>XII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realizar campanhas contra a violência no âmbito conjugal, afetivo e doméstico;</w:t>
      </w:r>
    </w:p>
    <w:p w:rsidR="00F5795D" w:rsidRPr="00DB6968" w:rsidP="00151F26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20" w:name="ART000006INC000012"/>
      <w:bookmarkEnd w:id="20"/>
      <w:r w:rsidRPr="00DB6968">
        <w:rPr>
          <w:rFonts w:ascii="Arial" w:hAnsi="Arial" w:cs="Arial"/>
          <w:b/>
          <w:color w:val="000000"/>
          <w:sz w:val="24"/>
          <w:szCs w:val="24"/>
        </w:rPr>
        <w:t>XIII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divulgar permanentemente os endereços e os telefones de órgãos e entidades de atendimento à mulher em situação de violência;</w:t>
      </w:r>
    </w:p>
    <w:p w:rsidR="00DB6968" w:rsidP="001E79CF">
      <w:pPr>
        <w:pStyle w:val="BodyText"/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21" w:name="ART000006INC000013"/>
      <w:bookmarkEnd w:id="21"/>
      <w:r w:rsidRPr="00DB6968">
        <w:rPr>
          <w:rFonts w:ascii="Arial" w:hAnsi="Arial" w:cs="Arial"/>
          <w:b/>
          <w:color w:val="000000"/>
          <w:sz w:val="24"/>
          <w:szCs w:val="24"/>
        </w:rPr>
        <w:t>XIV -</w:t>
      </w:r>
      <w:r w:rsidRPr="00DB6968">
        <w:rPr>
          <w:rFonts w:ascii="Arial" w:hAnsi="Arial" w:cs="Arial"/>
          <w:color w:val="000000"/>
          <w:sz w:val="24"/>
          <w:szCs w:val="24"/>
        </w:rPr>
        <w:t xml:space="preserve"> disponibilizar central de atendimento destinada à prestação de informações por meio de contato pessoal, telefônico ou eletrônico e ao recebimento de denúncias sobre atos de violência contra a mulher.</w:t>
      </w:r>
    </w:p>
    <w:p w:rsidR="00DB6968" w:rsidRPr="00DB6968" w:rsidP="001E79CF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Art. 7° É obrigatório o ensino nas es</w:t>
      </w:r>
      <w:r w:rsidR="00CC5868">
        <w:rPr>
          <w:rFonts w:ascii="Arial" w:hAnsi="Arial" w:cs="Arial"/>
          <w:sz w:val="24"/>
          <w:szCs w:val="24"/>
        </w:rPr>
        <w:t>colas do município de Santa Bárbara d´Oeste</w:t>
      </w:r>
      <w:r w:rsidRPr="00DB6968">
        <w:rPr>
          <w:rFonts w:ascii="Arial" w:hAnsi="Arial" w:cs="Arial"/>
          <w:sz w:val="24"/>
          <w:szCs w:val="24"/>
        </w:rPr>
        <w:t xml:space="preserve"> sobre a prevenção e enfrentamento da violência contra a mulher.</w:t>
      </w:r>
    </w:p>
    <w:p w:rsid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§ 1º. Os professores que lecionam na rede municipal devem possuir capacitação para abordar a violência contra a mulher.</w:t>
      </w:r>
    </w:p>
    <w:p w:rsidR="00151F26" w:rsidRP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B6968" w:rsidP="001E79CF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§ 2º. A capacitação a que se refere o § 1º é de responsabilidade do município e pode ocorrer mediante a realização de convênios.</w:t>
      </w:r>
    </w:p>
    <w:p w:rsidR="001E79CF" w:rsidRPr="00DB6968" w:rsidP="001E79CF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 xml:space="preserve">§ 3º. Os professores deverão abordar a violência contra a mulher em sala de aula e nas atividades educacionais, de forma </w:t>
      </w:r>
      <w:r w:rsidRPr="00DB6968">
        <w:rPr>
          <w:rFonts w:ascii="Arial" w:hAnsi="Arial" w:cs="Arial"/>
          <w:sz w:val="24"/>
          <w:szCs w:val="24"/>
        </w:rPr>
        <w:t>interdisciplinar, observando-se o estágio de desenvolvimento e a capacidade de compreensão.</w:t>
      </w:r>
    </w:p>
    <w:p w:rsidR="00DB6968" w:rsidRP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B6968" w:rsidP="001E79CF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§ 4º. O ensino sobre violência contra a mulher deverá contemplar a promoção e a realização de campanhas educativas de prevenção da violência contra a mulher, como a realização de palestras, confecção de cartilhas, dentre outras medidas.</w:t>
      </w:r>
    </w:p>
    <w:p w:rsidR="001E79CF" w:rsidRPr="00DB6968" w:rsidP="001E79CF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§ 5º O ensino sobre violência contra a mulher deverá ocorrer em todos os anos do Ensino Fundamental e do Ensino Médio.</w:t>
      </w:r>
    </w:p>
    <w:p w:rsidR="00DB6968" w:rsidRPr="00DB6968" w:rsidP="001E79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Art. 8º O ensino nas es</w:t>
      </w:r>
      <w:r w:rsidR="006E52FA">
        <w:rPr>
          <w:rFonts w:ascii="Arial" w:hAnsi="Arial" w:cs="Arial"/>
          <w:sz w:val="24"/>
          <w:szCs w:val="24"/>
        </w:rPr>
        <w:t xml:space="preserve">colas do município de </w:t>
      </w:r>
      <w:r w:rsidR="008A26C9">
        <w:rPr>
          <w:rFonts w:ascii="Arial" w:hAnsi="Arial" w:cs="Arial"/>
          <w:sz w:val="24"/>
          <w:szCs w:val="24"/>
        </w:rPr>
        <w:t xml:space="preserve">Santa Bárbara d´Oeste </w:t>
      </w:r>
      <w:r w:rsidRPr="00DB6968">
        <w:rPr>
          <w:rFonts w:ascii="Arial" w:hAnsi="Arial" w:cs="Arial"/>
          <w:sz w:val="24"/>
          <w:szCs w:val="24"/>
        </w:rPr>
        <w:t>a que se refere o art. 7º deverá estimular o respeito e a não realização de nenhum tipo de violência contra a mulher.</w:t>
      </w:r>
    </w:p>
    <w:p w:rsidR="00DB6968" w:rsidRP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bookmarkStart w:id="22" w:name="ART000007"/>
      <w:bookmarkEnd w:id="22"/>
      <w:r w:rsidRPr="00DB6968">
        <w:rPr>
          <w:rFonts w:ascii="Arial" w:hAnsi="Arial" w:cs="Arial"/>
          <w:sz w:val="24"/>
          <w:szCs w:val="24"/>
        </w:rPr>
        <w:t>Art. 9º Para o cumprimento das disposições desta Lei</w:t>
      </w:r>
      <w:r w:rsidRPr="00DB6968" w:rsidR="00CC5868">
        <w:rPr>
          <w:rFonts w:ascii="Arial" w:hAnsi="Arial" w:cs="Arial"/>
          <w:sz w:val="24"/>
          <w:szCs w:val="24"/>
        </w:rPr>
        <w:t xml:space="preserve"> fica</w:t>
      </w:r>
      <w:r w:rsidR="00CC5868">
        <w:rPr>
          <w:rFonts w:ascii="Arial" w:hAnsi="Arial" w:cs="Arial"/>
          <w:sz w:val="24"/>
          <w:szCs w:val="24"/>
        </w:rPr>
        <w:t xml:space="preserve"> a prefeitura de Santa Bárbara d´Oeste</w:t>
      </w:r>
      <w:r w:rsidRPr="00DB6968">
        <w:rPr>
          <w:rFonts w:ascii="Arial" w:hAnsi="Arial" w:cs="Arial"/>
          <w:sz w:val="24"/>
          <w:szCs w:val="24"/>
        </w:rPr>
        <w:t xml:space="preserve"> autorizada a firmar convênios e termos de parceria com pessoas jurídicas, desde que preencham os requisitos de idoneidade técnica, científica, sanitária e administrativa fixados pelo órgão competente responsável.</w:t>
      </w:r>
    </w:p>
    <w:p w:rsidR="00DB6968" w:rsidRP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B6968" w:rsidRPr="00DB6968" w:rsidP="00DB69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bookmarkStart w:id="23" w:name="ART000008"/>
      <w:bookmarkEnd w:id="23"/>
      <w:r w:rsidRPr="00DB6968">
        <w:rPr>
          <w:rFonts w:ascii="Arial" w:hAnsi="Arial" w:cs="Arial"/>
          <w:sz w:val="24"/>
          <w:szCs w:val="24"/>
        </w:rPr>
        <w:t>Art. 10º Esta Lei entra em vigor na data de sua publicação.</w:t>
      </w:r>
    </w:p>
    <w:p w:rsidR="00E429BD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2476C" w:rsidRPr="00016596" w:rsidP="007F2C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016596">
        <w:rPr>
          <w:rFonts w:ascii="Arial" w:hAnsi="Arial" w:cs="Arial"/>
          <w:sz w:val="24"/>
          <w:szCs w:val="24"/>
        </w:rPr>
        <w:t>Ple</w:t>
      </w:r>
      <w:r w:rsidRPr="00016596" w:rsidR="00411541">
        <w:rPr>
          <w:rFonts w:ascii="Arial" w:hAnsi="Arial" w:cs="Arial"/>
          <w:sz w:val="24"/>
          <w:szCs w:val="24"/>
        </w:rPr>
        <w:t>n</w:t>
      </w:r>
      <w:r w:rsidRPr="00016596" w:rsidR="009F53D3">
        <w:rPr>
          <w:rFonts w:ascii="Arial" w:hAnsi="Arial" w:cs="Arial"/>
          <w:sz w:val="24"/>
          <w:szCs w:val="24"/>
        </w:rPr>
        <w:t xml:space="preserve">ário “Dr. Tancredo Neves”, em </w:t>
      </w:r>
      <w:r w:rsidR="00DB6968">
        <w:rPr>
          <w:rFonts w:ascii="Arial" w:hAnsi="Arial" w:cs="Arial"/>
          <w:sz w:val="24"/>
          <w:szCs w:val="24"/>
        </w:rPr>
        <w:t>08</w:t>
      </w:r>
      <w:r w:rsidRPr="00016596" w:rsidR="00C11C5E">
        <w:rPr>
          <w:rFonts w:ascii="Arial" w:hAnsi="Arial" w:cs="Arial"/>
          <w:sz w:val="24"/>
          <w:szCs w:val="24"/>
        </w:rPr>
        <w:t xml:space="preserve"> </w:t>
      </w:r>
      <w:r w:rsidRPr="00016596">
        <w:rPr>
          <w:rFonts w:ascii="Arial" w:hAnsi="Arial" w:cs="Arial"/>
          <w:sz w:val="24"/>
          <w:szCs w:val="24"/>
        </w:rPr>
        <w:t>de</w:t>
      </w:r>
      <w:r w:rsidRPr="00016596" w:rsidR="00C11C5E">
        <w:rPr>
          <w:rFonts w:ascii="Arial" w:hAnsi="Arial" w:cs="Arial"/>
          <w:sz w:val="24"/>
          <w:szCs w:val="24"/>
        </w:rPr>
        <w:t xml:space="preserve"> </w:t>
      </w:r>
      <w:r w:rsidR="00294B83">
        <w:rPr>
          <w:rFonts w:ascii="Arial" w:hAnsi="Arial" w:cs="Arial"/>
          <w:sz w:val="24"/>
          <w:szCs w:val="24"/>
        </w:rPr>
        <w:t>março</w:t>
      </w:r>
      <w:r w:rsidRPr="00016596" w:rsidR="00C11C5E">
        <w:rPr>
          <w:rFonts w:ascii="Arial" w:hAnsi="Arial" w:cs="Arial"/>
          <w:sz w:val="24"/>
          <w:szCs w:val="24"/>
        </w:rPr>
        <w:t xml:space="preserve"> </w:t>
      </w:r>
      <w:r w:rsidRPr="00016596">
        <w:rPr>
          <w:rFonts w:ascii="Arial" w:hAnsi="Arial" w:cs="Arial"/>
          <w:sz w:val="24"/>
          <w:szCs w:val="24"/>
        </w:rPr>
        <w:t>de 2.0</w:t>
      </w:r>
      <w:r w:rsidRPr="00016596" w:rsidR="00411541">
        <w:rPr>
          <w:rFonts w:ascii="Arial" w:hAnsi="Arial" w:cs="Arial"/>
          <w:sz w:val="24"/>
          <w:szCs w:val="24"/>
        </w:rPr>
        <w:t>21</w:t>
      </w:r>
      <w:r w:rsidRPr="00016596">
        <w:rPr>
          <w:rFonts w:ascii="Arial" w:hAnsi="Arial" w:cs="Arial"/>
          <w:sz w:val="24"/>
          <w:szCs w:val="24"/>
        </w:rPr>
        <w:t>.</w:t>
      </w: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ELIEL MIRANDA</w:t>
      </w:r>
    </w:p>
    <w:p w:rsidR="00151F26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E2476C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6596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151F26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F26" w:rsidRPr="00151F26" w:rsidP="00151F2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1F2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51F26">
        <w:rPr>
          <w:rFonts w:ascii="Arial" w:hAnsi="Arial" w:cs="Arial"/>
          <w:sz w:val="24"/>
          <w:szCs w:val="24"/>
        </w:rPr>
        <w:t>Trata-se de Projeto de Lei que d</w:t>
      </w:r>
      <w:r w:rsidRPr="00151F26">
        <w:rPr>
          <w:rFonts w:ascii="Arial" w:hAnsi="Arial"/>
          <w:color w:val="000000"/>
          <w:sz w:val="24"/>
          <w:szCs w:val="24"/>
        </w:rPr>
        <w:t>ispõe sobre diretrizes para a Política Pública Municipal de enfrentamento à violência contra a mulher.</w:t>
      </w:r>
    </w:p>
    <w:p w:rsidR="00E2476C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F26" w:rsidP="00DB69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O Brasil possui números altíssimos de violência contra a mulher. Uma mulher é vítima de feminicídio a cada 07 horas no Brasil</w:t>
      </w:r>
      <w:r>
        <w:rPr>
          <w:rFonts w:cs="Arial"/>
          <w:sz w:val="24"/>
          <w:szCs w:val="24"/>
        </w:rPr>
        <w:footnoteReference w:id="2"/>
      </w:r>
      <w:r w:rsidRPr="00DB6968">
        <w:rPr>
          <w:rFonts w:ascii="Arial" w:hAnsi="Arial" w:cs="Arial"/>
          <w:sz w:val="24"/>
          <w:szCs w:val="24"/>
        </w:rPr>
        <w:t>. Mais de 500 mulheres são agredidas a cada hora no Brasil</w:t>
      </w:r>
      <w:r>
        <w:rPr>
          <w:rFonts w:cs="Arial"/>
          <w:sz w:val="24"/>
          <w:szCs w:val="24"/>
        </w:rPr>
        <w:footnoteReference w:id="3"/>
      </w:r>
      <w:r w:rsidR="00CC5868">
        <w:rPr>
          <w:rFonts w:ascii="Arial" w:hAnsi="Arial" w:cs="Arial"/>
          <w:sz w:val="24"/>
          <w:szCs w:val="24"/>
        </w:rPr>
        <w:t xml:space="preserve">. </w:t>
      </w:r>
    </w:p>
    <w:p w:rsidR="001E79CF" w:rsidRPr="00DB6968" w:rsidP="00DB69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B6968" w:rsidRPr="00DB6968" w:rsidP="00DB69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É necessário haver uma mudança cultural, quebra da cultura machista, valorização e respeito pelas mulheres, o que somente um trabalho a médio e longo prazo permitirá, que é uma das principais finalidades desse projeto de lei.</w:t>
      </w:r>
    </w:p>
    <w:p w:rsidR="00151F26" w:rsidP="00DB69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ab/>
      </w:r>
    </w:p>
    <w:p w:rsidR="00016596" w:rsidRPr="00016596" w:rsidP="00DB69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B6968">
        <w:rPr>
          <w:rFonts w:ascii="Arial" w:hAnsi="Arial" w:cs="Arial"/>
          <w:sz w:val="24"/>
          <w:szCs w:val="24"/>
        </w:rPr>
        <w:t>A necessidade de aprovação de medidas de prevenção e de enfrentamento à violência contra a mulher é premente, razão pela qual peço aos colegas apoio para a aprovação e aperfeiçoamento deste projeto de lei.</w:t>
      </w:r>
    </w:p>
    <w:p w:rsidR="00FE5E32" w:rsidRPr="00016596" w:rsidP="00E429BD">
      <w:pPr>
        <w:spacing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:rsidR="00E2476C" w:rsidRPr="00016596" w:rsidP="007F2C97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6968">
        <w:rPr>
          <w:rFonts w:ascii="Arial" w:hAnsi="Arial" w:cs="Arial"/>
          <w:sz w:val="24"/>
          <w:szCs w:val="24"/>
        </w:rPr>
        <w:t>08</w:t>
      </w:r>
      <w:r w:rsidRPr="00016596" w:rsidR="00991F06">
        <w:rPr>
          <w:rFonts w:ascii="Arial" w:hAnsi="Arial" w:cs="Arial"/>
          <w:sz w:val="24"/>
          <w:szCs w:val="24"/>
        </w:rPr>
        <w:t xml:space="preserve"> </w:t>
      </w:r>
      <w:r w:rsidRPr="00016596">
        <w:rPr>
          <w:rFonts w:ascii="Arial" w:hAnsi="Arial" w:cs="Arial"/>
          <w:sz w:val="24"/>
          <w:szCs w:val="24"/>
        </w:rPr>
        <w:t xml:space="preserve">de </w:t>
      </w:r>
      <w:r w:rsidR="00FA0459">
        <w:rPr>
          <w:rFonts w:ascii="Arial" w:hAnsi="Arial" w:cs="Arial"/>
          <w:sz w:val="24"/>
          <w:szCs w:val="24"/>
        </w:rPr>
        <w:t>março</w:t>
      </w:r>
      <w:r w:rsidRPr="00016596" w:rsidR="00991F06">
        <w:rPr>
          <w:rFonts w:ascii="Arial" w:hAnsi="Arial" w:cs="Arial"/>
          <w:sz w:val="24"/>
          <w:szCs w:val="24"/>
        </w:rPr>
        <w:t xml:space="preserve"> </w:t>
      </w:r>
      <w:r w:rsidRPr="00016596">
        <w:rPr>
          <w:rFonts w:ascii="Arial" w:hAnsi="Arial" w:cs="Arial"/>
          <w:sz w:val="24"/>
          <w:szCs w:val="24"/>
        </w:rPr>
        <w:t>de 2.0</w:t>
      </w:r>
      <w:r w:rsidRPr="00016596" w:rsidR="00DF4A63">
        <w:rPr>
          <w:rFonts w:ascii="Arial" w:hAnsi="Arial" w:cs="Arial"/>
          <w:sz w:val="24"/>
          <w:szCs w:val="24"/>
        </w:rPr>
        <w:t>21</w:t>
      </w:r>
      <w:r w:rsidRPr="00016596">
        <w:rPr>
          <w:rFonts w:ascii="Arial" w:hAnsi="Arial" w:cs="Arial"/>
          <w:sz w:val="24"/>
          <w:szCs w:val="24"/>
        </w:rPr>
        <w:t>.</w:t>
      </w:r>
    </w:p>
    <w:p w:rsidR="00E2476C" w:rsidP="007F2C97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7F2C97" w:rsidRPr="00016596" w:rsidP="003D4860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46171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ELIEL MIRANDA</w:t>
      </w:r>
    </w:p>
    <w:p w:rsidR="009F196D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F1601">
      <w:r>
        <w:separator/>
      </w:r>
    </w:p>
  </w:footnote>
  <w:footnote w:type="continuationSeparator" w:id="1">
    <w:p w:rsidR="005F1601">
      <w:r>
        <w:continuationSeparator/>
      </w:r>
    </w:p>
  </w:footnote>
  <w:footnote w:id="2">
    <w:p w:rsidR="00DB6968" w:rsidP="00DB6968">
      <w:pPr>
        <w:pStyle w:val="BodyText"/>
        <w:spacing w:after="0"/>
        <w:jc w:val="both"/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/>
        </w:rPr>
        <w:tab/>
      </w:r>
      <w:r>
        <w:rPr>
          <w:rFonts w:ascii="Arial" w:hAnsi="Arial"/>
        </w:rPr>
        <w:t>https</w:t>
      </w:r>
      <w:r>
        <w:rPr>
          <w:rFonts w:ascii="Arial" w:hAnsi="Arial"/>
        </w:rPr>
        <w:t>://catracalivre.com.br/cidadania/brasil-registra-um-caso-de-feminicidio-a-cada-7-horas/</w:t>
      </w:r>
    </w:p>
  </w:footnote>
  <w:footnote w:id="3">
    <w:p w:rsidR="00DB6968" w:rsidP="00DB6968">
      <w:pPr>
        <w:pStyle w:val="FootnoteText"/>
        <w:ind w:left="0" w:firstLine="0"/>
        <w:jc w:val="both"/>
        <w:rPr>
          <w:rFonts w:hint="eastAsia"/>
        </w:rPr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>https</w:t>
      </w:r>
      <w:r>
        <w:rPr>
          <w:rFonts w:ascii="Arial" w:hAnsi="Arial"/>
        </w:rPr>
        <w:t>://g1.globo.com/jornal-nacional/noticia/2019/02/26/mais-de-500-mulheres-sao-agredidas-a-cada-hora-no-brasil-diz-pesquisa.ghtml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852646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1567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2439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92CF8"/>
    <w:rsid w:val="000A3806"/>
    <w:rsid w:val="001122CD"/>
    <w:rsid w:val="00151F26"/>
    <w:rsid w:val="00165DF4"/>
    <w:rsid w:val="00171981"/>
    <w:rsid w:val="00177B46"/>
    <w:rsid w:val="001A7EB9"/>
    <w:rsid w:val="001B478A"/>
    <w:rsid w:val="001D1394"/>
    <w:rsid w:val="001E79CF"/>
    <w:rsid w:val="00246171"/>
    <w:rsid w:val="00280063"/>
    <w:rsid w:val="00282FE8"/>
    <w:rsid w:val="00294B83"/>
    <w:rsid w:val="002C6732"/>
    <w:rsid w:val="0033648A"/>
    <w:rsid w:val="00373483"/>
    <w:rsid w:val="00374456"/>
    <w:rsid w:val="003D3AA8"/>
    <w:rsid w:val="003D4860"/>
    <w:rsid w:val="003E60B5"/>
    <w:rsid w:val="00401A11"/>
    <w:rsid w:val="00411541"/>
    <w:rsid w:val="00414B46"/>
    <w:rsid w:val="00454EAC"/>
    <w:rsid w:val="0049057E"/>
    <w:rsid w:val="004B57DB"/>
    <w:rsid w:val="004C67DE"/>
    <w:rsid w:val="004D2CD5"/>
    <w:rsid w:val="005C059C"/>
    <w:rsid w:val="005F1601"/>
    <w:rsid w:val="006B64E9"/>
    <w:rsid w:val="006E52FA"/>
    <w:rsid w:val="00705ABB"/>
    <w:rsid w:val="0077514C"/>
    <w:rsid w:val="00775F22"/>
    <w:rsid w:val="007E1EA6"/>
    <w:rsid w:val="007F2C97"/>
    <w:rsid w:val="008A26C9"/>
    <w:rsid w:val="008B427A"/>
    <w:rsid w:val="008C0A27"/>
    <w:rsid w:val="00927F4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71CAF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B6968"/>
    <w:rsid w:val="00DE6295"/>
    <w:rsid w:val="00DF4A63"/>
    <w:rsid w:val="00E2476C"/>
    <w:rsid w:val="00E31BB5"/>
    <w:rsid w:val="00E429BD"/>
    <w:rsid w:val="00E61FF7"/>
    <w:rsid w:val="00E903BB"/>
    <w:rsid w:val="00EB6BF9"/>
    <w:rsid w:val="00EB7C26"/>
    <w:rsid w:val="00EB7D7D"/>
    <w:rsid w:val="00ED121B"/>
    <w:rsid w:val="00EE7983"/>
    <w:rsid w:val="00F16623"/>
    <w:rsid w:val="00F5795D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24</TotalTime>
  <Pages>7</Pages>
  <Words>1431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Eliel Miranda</cp:lastModifiedBy>
  <cp:revision>5</cp:revision>
  <cp:lastPrinted>2021-03-04T18:54:00Z</cp:lastPrinted>
  <dcterms:created xsi:type="dcterms:W3CDTF">2021-03-08T16:12:00Z</dcterms:created>
  <dcterms:modified xsi:type="dcterms:W3CDTF">2021-03-08T18:11:00Z</dcterms:modified>
</cp:coreProperties>
</file>