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812554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>INDICAÇÃO Nº 1026/2021</w:t>
      </w:r>
    </w:p>
    <w:p w:rsidR="00A35AE9" w:rsidRPr="00F75516" w:rsidRDefault="00812554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41644" w:rsidRPr="004D3BE6" w:rsidRDefault="00812554" w:rsidP="00B41644">
      <w:pPr>
        <w:ind w:left="4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“Sugere ao Poder Executivo </w:t>
      </w:r>
      <w:r w:rsidRPr="004D3BE6">
        <w:rPr>
          <w:rFonts w:ascii="Arial" w:hAnsi="Arial" w:cs="Arial"/>
          <w:sz w:val="22"/>
          <w:szCs w:val="22"/>
        </w:rPr>
        <w:t>Muni</w:t>
      </w:r>
      <w:r>
        <w:rPr>
          <w:rFonts w:ascii="Arial" w:hAnsi="Arial" w:cs="Arial"/>
          <w:sz w:val="22"/>
          <w:szCs w:val="22"/>
        </w:rPr>
        <w:t>cipal a realização de melhorias</w:t>
      </w:r>
      <w:r w:rsidRPr="004D3BE6">
        <w:rPr>
          <w:rFonts w:ascii="Arial" w:hAnsi="Arial" w:cs="Arial"/>
          <w:sz w:val="22"/>
          <w:szCs w:val="22"/>
        </w:rPr>
        <w:t xml:space="preserve"> </w:t>
      </w:r>
      <w:r w:rsidR="00CE52E7">
        <w:rPr>
          <w:rFonts w:ascii="Arial" w:hAnsi="Arial" w:cs="Arial"/>
          <w:sz w:val="22"/>
          <w:szCs w:val="22"/>
        </w:rPr>
        <w:t xml:space="preserve">como uma área de lazer para a comunidade </w:t>
      </w:r>
      <w:r w:rsidRPr="004D3BE6">
        <w:rPr>
          <w:rFonts w:ascii="Arial" w:hAnsi="Arial" w:cs="Arial"/>
          <w:sz w:val="22"/>
          <w:szCs w:val="22"/>
        </w:rPr>
        <w:t xml:space="preserve">em </w:t>
      </w:r>
      <w:r w:rsidR="00CE52E7">
        <w:rPr>
          <w:rFonts w:ascii="Arial" w:hAnsi="Arial" w:cs="Arial"/>
          <w:sz w:val="22"/>
          <w:szCs w:val="22"/>
        </w:rPr>
        <w:t>local</w:t>
      </w:r>
      <w:r>
        <w:rPr>
          <w:rFonts w:ascii="Arial" w:hAnsi="Arial" w:cs="Arial"/>
          <w:sz w:val="22"/>
          <w:szCs w:val="22"/>
        </w:rPr>
        <w:t xml:space="preserve"> </w:t>
      </w:r>
      <w:r w:rsidR="00CE52E7">
        <w:rPr>
          <w:rFonts w:ascii="Arial" w:hAnsi="Arial" w:cs="Arial"/>
          <w:sz w:val="22"/>
          <w:szCs w:val="22"/>
        </w:rPr>
        <w:t>pública</w:t>
      </w:r>
      <w:r>
        <w:rPr>
          <w:rFonts w:ascii="Arial" w:hAnsi="Arial" w:cs="Arial"/>
          <w:sz w:val="22"/>
          <w:szCs w:val="22"/>
        </w:rPr>
        <w:t xml:space="preserve"> onde se encontra </w:t>
      </w:r>
      <w:r w:rsidRPr="004D3BE6">
        <w:rPr>
          <w:rFonts w:ascii="Arial" w:hAnsi="Arial" w:cs="Arial"/>
          <w:sz w:val="22"/>
          <w:szCs w:val="22"/>
        </w:rPr>
        <w:t>campo</w:t>
      </w:r>
      <w:r>
        <w:rPr>
          <w:rFonts w:ascii="Arial" w:hAnsi="Arial" w:cs="Arial"/>
          <w:sz w:val="22"/>
          <w:szCs w:val="22"/>
        </w:rPr>
        <w:t>s</w:t>
      </w:r>
      <w:r w:rsidRPr="004D3BE6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</w:t>
      </w:r>
      <w:r w:rsidRPr="004D3BE6">
        <w:rPr>
          <w:rFonts w:ascii="Arial" w:hAnsi="Arial" w:cs="Arial"/>
          <w:sz w:val="22"/>
          <w:szCs w:val="22"/>
        </w:rPr>
        <w:t>futebol</w:t>
      </w:r>
      <w:r>
        <w:rPr>
          <w:rFonts w:ascii="Arial" w:hAnsi="Arial" w:cs="Arial"/>
          <w:sz w:val="22"/>
          <w:szCs w:val="22"/>
        </w:rPr>
        <w:t xml:space="preserve"> de areia</w:t>
      </w:r>
      <w:r w:rsidRPr="004D3BE6">
        <w:rPr>
          <w:rFonts w:ascii="Arial" w:hAnsi="Arial" w:cs="Arial"/>
          <w:sz w:val="22"/>
          <w:szCs w:val="22"/>
        </w:rPr>
        <w:t xml:space="preserve"> localizado entre a</w:t>
      </w:r>
      <w:r>
        <w:rPr>
          <w:rFonts w:ascii="Arial" w:hAnsi="Arial" w:cs="Arial"/>
          <w:sz w:val="22"/>
          <w:szCs w:val="22"/>
        </w:rPr>
        <w:t>s</w:t>
      </w:r>
      <w:r w:rsidRPr="004D3B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ruas </w:t>
      </w:r>
      <w:r w:rsidR="00CE52E7">
        <w:rPr>
          <w:rFonts w:ascii="Arial" w:hAnsi="Arial" w:cs="Arial"/>
          <w:sz w:val="22"/>
          <w:szCs w:val="22"/>
        </w:rPr>
        <w:t>Euclides da Cunha, Ismael Alves e Camaiurás</w:t>
      </w:r>
      <w:r>
        <w:rPr>
          <w:rFonts w:ascii="Arial" w:hAnsi="Arial" w:cs="Arial"/>
          <w:sz w:val="22"/>
          <w:szCs w:val="22"/>
        </w:rPr>
        <w:t>, no Bairro Jd. Santa Rita de Cássia, neste</w:t>
      </w:r>
      <w:r w:rsidRPr="004D3BE6">
        <w:rPr>
          <w:rFonts w:ascii="Arial" w:hAnsi="Arial" w:cs="Arial"/>
          <w:sz w:val="22"/>
          <w:szCs w:val="22"/>
        </w:rPr>
        <w:t xml:space="preserve"> município.</w:t>
      </w:r>
      <w:r>
        <w:rPr>
          <w:rFonts w:ascii="Arial" w:hAnsi="Arial" w:cs="Arial"/>
          <w:sz w:val="22"/>
          <w:szCs w:val="22"/>
        </w:rPr>
        <w:t xml:space="preserve"> ”</w:t>
      </w:r>
    </w:p>
    <w:p w:rsidR="00B41644" w:rsidRDefault="00B41644" w:rsidP="008F77C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1644" w:rsidRPr="004D3BE6" w:rsidRDefault="00812554" w:rsidP="00B4164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3BE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B41644" w:rsidRPr="004D3BE6" w:rsidRDefault="00B41644" w:rsidP="00B41644">
      <w:pPr>
        <w:jc w:val="both"/>
        <w:rPr>
          <w:rFonts w:ascii="Arial" w:hAnsi="Arial" w:cs="Arial"/>
          <w:sz w:val="22"/>
          <w:szCs w:val="22"/>
        </w:rPr>
      </w:pPr>
    </w:p>
    <w:p w:rsidR="00B41644" w:rsidRPr="004D3BE6" w:rsidRDefault="00812554" w:rsidP="00B4164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3BE6">
        <w:rPr>
          <w:rFonts w:ascii="Arial" w:hAnsi="Arial" w:cs="Arial"/>
          <w:sz w:val="22"/>
          <w:szCs w:val="22"/>
        </w:rPr>
        <w:t>Nos termos do Art. 108 do Regimento Interno desta Casa de Leis, dirijo-me a Vossa Excelência para sugerir que, por intermédio do Se</w:t>
      </w:r>
      <w:r>
        <w:rPr>
          <w:rFonts w:ascii="Arial" w:hAnsi="Arial" w:cs="Arial"/>
          <w:sz w:val="22"/>
          <w:szCs w:val="22"/>
        </w:rPr>
        <w:t>tor competen</w:t>
      </w:r>
      <w:r>
        <w:rPr>
          <w:rFonts w:ascii="Arial" w:hAnsi="Arial" w:cs="Arial"/>
          <w:sz w:val="22"/>
          <w:szCs w:val="22"/>
        </w:rPr>
        <w:t>te, sejam realizados</w:t>
      </w:r>
      <w:r w:rsidRPr="004D3B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estudos para transformar o local público onde existe dois campos de futebol de areia</w:t>
      </w:r>
      <w:r w:rsidR="008C42B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em </w:t>
      </w:r>
      <w:r w:rsidR="008C42B4">
        <w:rPr>
          <w:rFonts w:ascii="Arial" w:hAnsi="Arial" w:cs="Arial"/>
          <w:sz w:val="22"/>
          <w:szCs w:val="22"/>
        </w:rPr>
        <w:t>uma área onde a comunidade possa desfrutar em lazer com seus familiares</w:t>
      </w:r>
      <w:r w:rsidR="00CE52E7">
        <w:rPr>
          <w:rFonts w:ascii="Arial" w:hAnsi="Arial" w:cs="Arial"/>
          <w:sz w:val="22"/>
          <w:szCs w:val="22"/>
        </w:rPr>
        <w:t>,</w:t>
      </w:r>
      <w:r w:rsidR="008C42B4">
        <w:rPr>
          <w:rFonts w:ascii="Arial" w:hAnsi="Arial" w:cs="Arial"/>
          <w:sz w:val="22"/>
          <w:szCs w:val="22"/>
        </w:rPr>
        <w:t xml:space="preserve"> </w:t>
      </w:r>
      <w:r w:rsidR="00CE52E7">
        <w:rPr>
          <w:rFonts w:ascii="Arial" w:hAnsi="Arial" w:cs="Arial"/>
          <w:sz w:val="22"/>
          <w:szCs w:val="22"/>
        </w:rPr>
        <w:t xml:space="preserve">localizado entre as Ruas Euclides da Cunha, Ismael Alves e Camaiurás, </w:t>
      </w:r>
      <w:r>
        <w:rPr>
          <w:rFonts w:ascii="Arial" w:hAnsi="Arial" w:cs="Arial"/>
          <w:sz w:val="22"/>
          <w:szCs w:val="22"/>
        </w:rPr>
        <w:t>ba</w:t>
      </w:r>
      <w:r w:rsidR="00CE52E7">
        <w:rPr>
          <w:rFonts w:ascii="Arial" w:hAnsi="Arial" w:cs="Arial"/>
          <w:sz w:val="22"/>
          <w:szCs w:val="22"/>
        </w:rPr>
        <w:t>irro Santa Rita.</w:t>
      </w:r>
    </w:p>
    <w:p w:rsidR="00B41644" w:rsidRPr="004D3BE6" w:rsidRDefault="00B41644" w:rsidP="00B4164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41644" w:rsidRPr="004D3BE6" w:rsidRDefault="00812554" w:rsidP="00B41644">
      <w:pPr>
        <w:ind w:firstLine="144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3BE6">
        <w:rPr>
          <w:rFonts w:ascii="Arial" w:hAnsi="Arial" w:cs="Arial"/>
          <w:b/>
          <w:sz w:val="22"/>
          <w:szCs w:val="22"/>
          <w:u w:val="single"/>
        </w:rPr>
        <w:t>Justificativa:</w:t>
      </w:r>
    </w:p>
    <w:p w:rsidR="00B41644" w:rsidRPr="004D3BE6" w:rsidRDefault="00B41644" w:rsidP="00B4164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51513" w:rsidRDefault="00812554" w:rsidP="00B41644">
      <w:pPr>
        <w:pStyle w:val="Recuodecorpodetexto"/>
        <w:ind w:left="284" w:firstLine="1134"/>
        <w:rPr>
          <w:rFonts w:ascii="Arial" w:hAnsi="Arial" w:cs="Arial"/>
          <w:sz w:val="22"/>
          <w:szCs w:val="22"/>
        </w:rPr>
      </w:pPr>
      <w:r w:rsidRPr="004D3BE6">
        <w:rPr>
          <w:rFonts w:ascii="Arial" w:hAnsi="Arial" w:cs="Arial"/>
          <w:sz w:val="22"/>
          <w:szCs w:val="22"/>
        </w:rPr>
        <w:t xml:space="preserve">Conforme relatos dos moradores locais, estão reivindicando </w:t>
      </w:r>
      <w:r>
        <w:rPr>
          <w:rFonts w:ascii="Arial" w:hAnsi="Arial" w:cs="Arial"/>
          <w:sz w:val="22"/>
          <w:szCs w:val="22"/>
        </w:rPr>
        <w:t xml:space="preserve">que o </w:t>
      </w:r>
      <w:r w:rsidR="00067EE3">
        <w:rPr>
          <w:rFonts w:ascii="Arial" w:hAnsi="Arial" w:cs="Arial"/>
          <w:sz w:val="22"/>
          <w:szCs w:val="22"/>
        </w:rPr>
        <w:t xml:space="preserve">Poder Público e setores responsáveis </w:t>
      </w:r>
      <w:r>
        <w:rPr>
          <w:rFonts w:ascii="Arial" w:hAnsi="Arial" w:cs="Arial"/>
          <w:sz w:val="22"/>
          <w:szCs w:val="22"/>
        </w:rPr>
        <w:t xml:space="preserve">faça um estudo </w:t>
      </w:r>
      <w:r w:rsidR="00067EE3">
        <w:rPr>
          <w:rFonts w:ascii="Arial" w:hAnsi="Arial" w:cs="Arial"/>
          <w:sz w:val="22"/>
          <w:szCs w:val="22"/>
        </w:rPr>
        <w:t>para que seja feito melhorias em área publica onde hoje são campos de futebol de areia, esta solicitação se faz necessário, desde que foi ins</w:t>
      </w:r>
      <w:r>
        <w:rPr>
          <w:rFonts w:ascii="Arial" w:hAnsi="Arial" w:cs="Arial"/>
          <w:sz w:val="22"/>
          <w:szCs w:val="22"/>
        </w:rPr>
        <w:t>talado no bairro o campo de society</w:t>
      </w:r>
      <w:r w:rsidR="00067EE3">
        <w:rPr>
          <w:rFonts w:ascii="Arial" w:hAnsi="Arial" w:cs="Arial"/>
          <w:sz w:val="22"/>
          <w:szCs w:val="22"/>
        </w:rPr>
        <w:t xml:space="preserve"> </w:t>
      </w:r>
      <w:r w:rsidR="00CE52E7">
        <w:rPr>
          <w:rFonts w:ascii="Arial" w:hAnsi="Arial" w:cs="Arial"/>
          <w:sz w:val="22"/>
          <w:szCs w:val="22"/>
        </w:rPr>
        <w:t xml:space="preserve">no bairro </w:t>
      </w:r>
      <w:r>
        <w:rPr>
          <w:rFonts w:ascii="Arial" w:hAnsi="Arial" w:cs="Arial"/>
          <w:sz w:val="22"/>
          <w:szCs w:val="22"/>
        </w:rPr>
        <w:t>os campos de areia foram abandonados sem utilidades para a comunidade do bairro e região</w:t>
      </w:r>
      <w:r w:rsidR="00CE52E7">
        <w:rPr>
          <w:rFonts w:ascii="Arial" w:hAnsi="Arial" w:cs="Arial"/>
          <w:sz w:val="22"/>
          <w:szCs w:val="22"/>
        </w:rPr>
        <w:t>, dando ar de abandono com matos grandes em época de chuva e muito transtorno para os moradores do Bairro.</w:t>
      </w:r>
    </w:p>
    <w:p w:rsidR="00F51513" w:rsidRDefault="00F51513" w:rsidP="00B41644">
      <w:pPr>
        <w:pStyle w:val="Recuodecorpodetexto"/>
        <w:ind w:left="284" w:firstLine="1134"/>
        <w:rPr>
          <w:rFonts w:ascii="Arial" w:hAnsi="Arial" w:cs="Arial"/>
          <w:sz w:val="22"/>
          <w:szCs w:val="22"/>
        </w:rPr>
      </w:pPr>
    </w:p>
    <w:p w:rsidR="00F51513" w:rsidRDefault="00812554" w:rsidP="00B41644">
      <w:pPr>
        <w:pStyle w:val="Recuodecorpodetexto"/>
        <w:ind w:left="284" w:firstLine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esta razão e outras solicitamos junto ao Governo melhorias no local com:</w:t>
      </w:r>
    </w:p>
    <w:p w:rsidR="00F51513" w:rsidRDefault="00F51513" w:rsidP="00B41644">
      <w:pPr>
        <w:pStyle w:val="Recuodecorpodetexto"/>
        <w:ind w:left="284" w:firstLine="1134"/>
        <w:rPr>
          <w:rFonts w:ascii="Arial" w:hAnsi="Arial" w:cs="Arial"/>
          <w:sz w:val="22"/>
          <w:szCs w:val="22"/>
        </w:rPr>
      </w:pPr>
    </w:p>
    <w:p w:rsidR="00F51513" w:rsidRDefault="00812554" w:rsidP="00F51513">
      <w:pPr>
        <w:pStyle w:val="Recuodecorpodetex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Brinquedos para crianças</w:t>
      </w:r>
      <w:r w:rsidR="00CC1624">
        <w:rPr>
          <w:rFonts w:ascii="Arial" w:hAnsi="Arial" w:cs="Arial"/>
          <w:sz w:val="22"/>
          <w:szCs w:val="22"/>
        </w:rPr>
        <w:t>;</w:t>
      </w:r>
    </w:p>
    <w:p w:rsidR="008C42B4" w:rsidRDefault="00812554" w:rsidP="00F51513">
      <w:pPr>
        <w:pStyle w:val="Recuodecorpodetex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Campo de vôlei areia</w:t>
      </w:r>
      <w:r w:rsidR="00CC1624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</w:p>
    <w:p w:rsidR="008C42B4" w:rsidRDefault="00812554" w:rsidP="00F51513">
      <w:pPr>
        <w:pStyle w:val="Recuodecorpodetex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Bancos de acento</w:t>
      </w:r>
      <w:r w:rsidR="00CC1624">
        <w:rPr>
          <w:rFonts w:ascii="Arial" w:hAnsi="Arial" w:cs="Arial"/>
          <w:sz w:val="22"/>
          <w:szCs w:val="22"/>
        </w:rPr>
        <w:t>;</w:t>
      </w:r>
    </w:p>
    <w:p w:rsidR="008C42B4" w:rsidRDefault="00812554" w:rsidP="00F51513">
      <w:pPr>
        <w:pStyle w:val="Recuodecorpodetex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Plantio de arvores</w:t>
      </w:r>
      <w:r w:rsidR="00CC1624">
        <w:rPr>
          <w:rFonts w:ascii="Arial" w:hAnsi="Arial" w:cs="Arial"/>
          <w:sz w:val="22"/>
          <w:szCs w:val="22"/>
        </w:rPr>
        <w:t>;</w:t>
      </w:r>
    </w:p>
    <w:p w:rsidR="008C42B4" w:rsidRDefault="00812554" w:rsidP="00F51513">
      <w:pPr>
        <w:pStyle w:val="Recuodecorpodetex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Quadra de futsal</w:t>
      </w:r>
      <w:r w:rsidR="00CC1624">
        <w:rPr>
          <w:rFonts w:ascii="Arial" w:hAnsi="Arial" w:cs="Arial"/>
          <w:sz w:val="22"/>
          <w:szCs w:val="22"/>
        </w:rPr>
        <w:t>;</w:t>
      </w:r>
    </w:p>
    <w:p w:rsidR="008C42B4" w:rsidRDefault="00812554" w:rsidP="00F51513">
      <w:pPr>
        <w:pStyle w:val="Recuodecorpodetex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Bebedouro</w:t>
      </w:r>
      <w:r w:rsidR="00CC1624">
        <w:rPr>
          <w:rFonts w:ascii="Arial" w:hAnsi="Arial" w:cs="Arial"/>
          <w:sz w:val="22"/>
          <w:szCs w:val="22"/>
        </w:rPr>
        <w:t>;</w:t>
      </w:r>
    </w:p>
    <w:p w:rsidR="00CC1624" w:rsidRDefault="00812554" w:rsidP="00F51513">
      <w:pPr>
        <w:pStyle w:val="Recuodecorpodetex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Caixa de Areia para as crianças menores;</w:t>
      </w:r>
    </w:p>
    <w:p w:rsidR="008C42B4" w:rsidRDefault="00812554" w:rsidP="00F51513">
      <w:pPr>
        <w:pStyle w:val="Recuodecorpodetexto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outros se necessário </w:t>
      </w:r>
      <w:r w:rsidR="00CC1624">
        <w:rPr>
          <w:rFonts w:ascii="Arial" w:hAnsi="Arial" w:cs="Arial"/>
          <w:sz w:val="22"/>
          <w:szCs w:val="22"/>
        </w:rPr>
        <w:t>;</w:t>
      </w:r>
    </w:p>
    <w:p w:rsidR="008C42B4" w:rsidRDefault="008C42B4" w:rsidP="008C42B4">
      <w:pPr>
        <w:pStyle w:val="Recuodecorpodetexto"/>
        <w:ind w:left="1778"/>
        <w:rPr>
          <w:rFonts w:ascii="Arial" w:hAnsi="Arial" w:cs="Arial"/>
          <w:sz w:val="22"/>
          <w:szCs w:val="22"/>
        </w:rPr>
      </w:pPr>
    </w:p>
    <w:p w:rsidR="00B41644" w:rsidRPr="004D3BE6" w:rsidRDefault="00812554" w:rsidP="008C42B4">
      <w:pPr>
        <w:pStyle w:val="Recuodecorpodetexto"/>
        <w:ind w:left="1778"/>
        <w:rPr>
          <w:rFonts w:ascii="Arial" w:hAnsi="Arial" w:cs="Arial"/>
          <w:sz w:val="22"/>
          <w:szCs w:val="22"/>
        </w:rPr>
      </w:pPr>
      <w:r w:rsidRPr="004D3BE6">
        <w:rPr>
          <w:rFonts w:ascii="Arial" w:hAnsi="Arial" w:cs="Arial"/>
          <w:sz w:val="22"/>
          <w:szCs w:val="22"/>
        </w:rPr>
        <w:t xml:space="preserve">Se faz necessário para que haja mais segurança e para que os moradores possam usufruir do local. </w:t>
      </w:r>
    </w:p>
    <w:p w:rsidR="00B41644" w:rsidRDefault="00812554" w:rsidP="00B41644">
      <w:pPr>
        <w:ind w:firstLine="1440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4D3BE6">
        <w:rPr>
          <w:rFonts w:ascii="Tahoma" w:hAnsi="Tahoma" w:cs="Tahoma"/>
          <w:snapToGrid w:val="0"/>
          <w:color w:val="000000"/>
          <w:sz w:val="22"/>
          <w:szCs w:val="22"/>
        </w:rPr>
        <w:lastRenderedPageBreak/>
        <w:tab/>
        <w:t xml:space="preserve">Solicitamos com a </w:t>
      </w:r>
      <w:r w:rsidRPr="004D3BE6">
        <w:rPr>
          <w:rFonts w:ascii="Tahoma" w:hAnsi="Tahoma" w:cs="Tahoma"/>
          <w:b/>
          <w:snapToGrid w:val="0"/>
          <w:color w:val="000000"/>
          <w:sz w:val="22"/>
          <w:szCs w:val="22"/>
        </w:rPr>
        <w:t>máxima urgência</w:t>
      </w:r>
      <w:r w:rsidRPr="004D3BE6">
        <w:rPr>
          <w:rFonts w:ascii="Tahoma" w:hAnsi="Tahoma" w:cs="Tahoma"/>
          <w:snapToGrid w:val="0"/>
          <w:color w:val="000000"/>
          <w:sz w:val="22"/>
          <w:szCs w:val="22"/>
        </w:rPr>
        <w:t xml:space="preserve"> o serviço acima supracitado.</w:t>
      </w:r>
    </w:p>
    <w:p w:rsidR="008C42B4" w:rsidRDefault="008C42B4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812554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42B4">
        <w:rPr>
          <w:rFonts w:ascii="Arial" w:hAnsi="Arial" w:cs="Arial"/>
          <w:sz w:val="24"/>
          <w:szCs w:val="24"/>
        </w:rPr>
        <w:t>05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C42B4">
        <w:rPr>
          <w:rFonts w:ascii="Arial" w:hAnsi="Arial" w:cs="Arial"/>
          <w:sz w:val="24"/>
          <w:szCs w:val="24"/>
        </w:rPr>
        <w:t>março</w:t>
      </w:r>
      <w:r w:rsidR="00AB766D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D4A65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D82570" w:rsidRPr="005E494B" w:rsidRDefault="00812554" w:rsidP="00D82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D82570" w:rsidRPr="005E494B" w:rsidRDefault="00812554" w:rsidP="00D82570">
      <w:pPr>
        <w:tabs>
          <w:tab w:val="left" w:pos="3871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Pr="005E494B">
        <w:rPr>
          <w:rFonts w:ascii="Arial" w:hAnsi="Arial" w:cs="Arial"/>
          <w:sz w:val="24"/>
          <w:szCs w:val="24"/>
        </w:rPr>
        <w:t>Valdenor de Jesus G. Fonseca</w:t>
      </w:r>
    </w:p>
    <w:p w:rsidR="00D82570" w:rsidRPr="004D49E8" w:rsidRDefault="00812554" w:rsidP="00D82570">
      <w:pPr>
        <w:tabs>
          <w:tab w:val="left" w:pos="387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D82570" w:rsidRDefault="00812554" w:rsidP="00D8257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2274900</wp:posOffset>
            </wp:positionH>
            <wp:positionV relativeFrom="paragraph">
              <wp:posOffset>50165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64729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A65" w:rsidRPr="00A00CB1" w:rsidRDefault="004D4A65" w:rsidP="00D82570">
      <w:pPr>
        <w:ind w:firstLine="1440"/>
        <w:rPr>
          <w:rFonts w:ascii="Arial" w:hAnsi="Arial" w:cs="Arial"/>
          <w:sz w:val="24"/>
          <w:szCs w:val="24"/>
        </w:rPr>
      </w:pPr>
    </w:p>
    <w:p w:rsidR="008F77C4" w:rsidRDefault="008F77C4" w:rsidP="004D4A65">
      <w:pPr>
        <w:tabs>
          <w:tab w:val="left" w:pos="2205"/>
        </w:tabs>
        <w:ind w:left="-426"/>
        <w:rPr>
          <w:rFonts w:ascii="Arial" w:hAnsi="Arial" w:cs="Arial"/>
          <w:sz w:val="24"/>
          <w:szCs w:val="24"/>
        </w:rPr>
      </w:pPr>
    </w:p>
    <w:sectPr w:rsidR="008F77C4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54" w:rsidRDefault="00812554">
      <w:r>
        <w:separator/>
      </w:r>
    </w:p>
  </w:endnote>
  <w:endnote w:type="continuationSeparator" w:id="0">
    <w:p w:rsidR="00812554" w:rsidRDefault="0081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54" w:rsidRDefault="00812554">
      <w:r>
        <w:separator/>
      </w:r>
    </w:p>
  </w:footnote>
  <w:footnote w:type="continuationSeparator" w:id="0">
    <w:p w:rsidR="00812554" w:rsidRDefault="00812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66D" w:rsidRDefault="0081255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Pr="00D26CB3" w:rsidRDefault="00AB766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23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" filled="f" strokecolor="white">
              <v:textbox style="mso-fit-shape-to-text:t">
                <w:txbxContent>
                  <w:p w:rsidR="00AB766D" w:rsidRPr="00D26CB3" w:rsidRDefault="00AB766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B766D" w:rsidRDefault="00AB766D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170.1pt;height:123.0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" filled="f" strokecolor="white">
              <v:textbox style="mso-fit-shape-to-text:t">
                <w:txbxContent>
                  <w:p w:rsidR="00AB766D" w:rsidRDefault="00AB766D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1CB"/>
    <w:multiLevelType w:val="hybridMultilevel"/>
    <w:tmpl w:val="B6F45270"/>
    <w:lvl w:ilvl="0" w:tplc="ECA40D84">
      <w:numFmt w:val="bullet"/>
      <w:lvlText w:val=""/>
      <w:lvlJc w:val="left"/>
      <w:pPr>
        <w:ind w:left="1778" w:hanging="360"/>
      </w:pPr>
      <w:rPr>
        <w:rFonts w:ascii="Symbol" w:eastAsia="Times New Roman" w:hAnsi="Symbol" w:cs="Arial" w:hint="default"/>
      </w:rPr>
    </w:lvl>
    <w:lvl w:ilvl="1" w:tplc="EED62F3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D5873D4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F782E36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B4275D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43627E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FA0A1A8E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4380E974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91E6CB30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EE3"/>
    <w:rsid w:val="000D28F9"/>
    <w:rsid w:val="000D567C"/>
    <w:rsid w:val="0018457E"/>
    <w:rsid w:val="001B478A"/>
    <w:rsid w:val="001D1394"/>
    <w:rsid w:val="00270E38"/>
    <w:rsid w:val="0033648A"/>
    <w:rsid w:val="0035598F"/>
    <w:rsid w:val="00373483"/>
    <w:rsid w:val="003B2184"/>
    <w:rsid w:val="003D3AA8"/>
    <w:rsid w:val="00442187"/>
    <w:rsid w:val="00454EAC"/>
    <w:rsid w:val="0049057E"/>
    <w:rsid w:val="004B50E4"/>
    <w:rsid w:val="004B57DB"/>
    <w:rsid w:val="004C12DC"/>
    <w:rsid w:val="004C67DE"/>
    <w:rsid w:val="004D3BE6"/>
    <w:rsid w:val="004D49E8"/>
    <w:rsid w:val="004D4A65"/>
    <w:rsid w:val="005469D2"/>
    <w:rsid w:val="00577775"/>
    <w:rsid w:val="005E494B"/>
    <w:rsid w:val="00705ABB"/>
    <w:rsid w:val="0075627E"/>
    <w:rsid w:val="00757176"/>
    <w:rsid w:val="00812554"/>
    <w:rsid w:val="008C42B4"/>
    <w:rsid w:val="008F3EC7"/>
    <w:rsid w:val="008F77C4"/>
    <w:rsid w:val="009D38FF"/>
    <w:rsid w:val="009F196D"/>
    <w:rsid w:val="00A00CB1"/>
    <w:rsid w:val="00A35AE9"/>
    <w:rsid w:val="00A71CAF"/>
    <w:rsid w:val="00A9035B"/>
    <w:rsid w:val="00AB766D"/>
    <w:rsid w:val="00AE702A"/>
    <w:rsid w:val="00B41644"/>
    <w:rsid w:val="00B57FC8"/>
    <w:rsid w:val="00CC1624"/>
    <w:rsid w:val="00CD613B"/>
    <w:rsid w:val="00CE52E7"/>
    <w:rsid w:val="00CF7F49"/>
    <w:rsid w:val="00D017CD"/>
    <w:rsid w:val="00D26CB3"/>
    <w:rsid w:val="00D315AC"/>
    <w:rsid w:val="00D32087"/>
    <w:rsid w:val="00D82570"/>
    <w:rsid w:val="00DA5449"/>
    <w:rsid w:val="00DD0090"/>
    <w:rsid w:val="00E903BB"/>
    <w:rsid w:val="00EB7D7D"/>
    <w:rsid w:val="00EE7983"/>
    <w:rsid w:val="00F16623"/>
    <w:rsid w:val="00F5151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2021-03-05T20:42:00Z</cp:lastPrinted>
  <dcterms:created xsi:type="dcterms:W3CDTF">2021-03-05T19:54:00Z</dcterms:created>
  <dcterms:modified xsi:type="dcterms:W3CDTF">2021-03-05T20:43:00Z</dcterms:modified>
</cp:coreProperties>
</file>