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998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2365D" w14:paraId="150A075B" w14:textId="17E0850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192133">
        <w:rPr>
          <w:rFonts w:ascii="Arial" w:hAnsi="Arial" w:cs="Arial"/>
          <w:sz w:val="24"/>
          <w:szCs w:val="24"/>
        </w:rPr>
        <w:t xml:space="preserve">poda de coqueiro localizado na Avenida Cillos </w:t>
      </w:r>
      <w:r w:rsidR="00192133">
        <w:rPr>
          <w:rFonts w:ascii="Arial" w:hAnsi="Arial" w:cs="Arial"/>
          <w:sz w:val="24"/>
          <w:szCs w:val="24"/>
        </w:rPr>
        <w:t>101</w:t>
      </w:r>
      <w:r w:rsidR="00C65099">
        <w:rPr>
          <w:rFonts w:ascii="Arial" w:hAnsi="Arial" w:cs="Arial"/>
          <w:sz w:val="24"/>
          <w:szCs w:val="24"/>
        </w:rPr>
        <w:t>8</w:t>
      </w:r>
      <w:r w:rsidR="00192133">
        <w:rPr>
          <w:rFonts w:ascii="Arial" w:hAnsi="Arial" w:cs="Arial"/>
          <w:sz w:val="24"/>
          <w:szCs w:val="24"/>
        </w:rPr>
        <w:t>, Jardim</w:t>
      </w:r>
      <w:r w:rsidR="00192133">
        <w:rPr>
          <w:rFonts w:ascii="Arial" w:hAnsi="Arial" w:cs="Arial"/>
          <w:sz w:val="24"/>
          <w:szCs w:val="24"/>
        </w:rPr>
        <w:t xml:space="preserve"> Paulista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B933B6" w14:paraId="1E59E190" w14:textId="61F2C490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192133">
        <w:rPr>
          <w:rFonts w:ascii="Arial" w:hAnsi="Arial" w:cs="Arial"/>
          <w:sz w:val="24"/>
          <w:szCs w:val="24"/>
        </w:rPr>
        <w:t xml:space="preserve"> poda de coqueiro localizado na Avenida Cillos 101</w:t>
      </w:r>
      <w:r w:rsidR="00C65099">
        <w:rPr>
          <w:rFonts w:ascii="Arial" w:hAnsi="Arial" w:cs="Arial"/>
          <w:sz w:val="24"/>
          <w:szCs w:val="24"/>
        </w:rPr>
        <w:t>8</w:t>
      </w:r>
      <w:r w:rsidR="00192133">
        <w:rPr>
          <w:rFonts w:ascii="Arial" w:hAnsi="Arial" w:cs="Arial"/>
          <w:sz w:val="24"/>
          <w:szCs w:val="24"/>
        </w:rPr>
        <w:t>, Jardim Paulista</w:t>
      </w:r>
      <w:r w:rsidR="00B933B6">
        <w:rPr>
          <w:rFonts w:ascii="Arial" w:hAnsi="Arial" w:cs="Arial"/>
          <w:sz w:val="24"/>
          <w:szCs w:val="24"/>
        </w:rPr>
        <w:t>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234B5" w:rsidP="00F16623" w14:paraId="38576C11" w14:textId="604DCC1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Fomos procurados pelo morador do endereço acima, solicitando essa p</w:t>
      </w:r>
      <w:r w:rsidR="007C7302">
        <w:rPr>
          <w:rFonts w:ascii="Arial" w:hAnsi="Arial" w:cs="Arial"/>
        </w:rPr>
        <w:t>rovidencia, pois, segundo ele a referida árvore encontra-se muito encopada trazendo escuridão e transtornos. No referido local reside um deficiente e a escuridão complica ainda mais a situação do mesmo.</w:t>
      </w:r>
      <w:bookmarkStart w:id="0" w:name="_GoBack"/>
      <w:bookmarkEnd w:id="0"/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68D9B51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192133">
        <w:rPr>
          <w:rFonts w:ascii="Arial" w:hAnsi="Arial" w:cs="Arial"/>
          <w:sz w:val="24"/>
          <w:szCs w:val="24"/>
        </w:rPr>
        <w:t>01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192133">
        <w:rPr>
          <w:rFonts w:ascii="Arial" w:hAnsi="Arial" w:cs="Arial"/>
          <w:sz w:val="24"/>
          <w:szCs w:val="24"/>
        </w:rPr>
        <w:t xml:space="preserve">março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6508149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4750836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964526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B3EAA"/>
    <w:rsid w:val="000C2C5A"/>
    <w:rsid w:val="000D377C"/>
    <w:rsid w:val="000D73A5"/>
    <w:rsid w:val="00147457"/>
    <w:rsid w:val="00192133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2365D"/>
    <w:rsid w:val="0073378D"/>
    <w:rsid w:val="00733978"/>
    <w:rsid w:val="0078620B"/>
    <w:rsid w:val="007A0D31"/>
    <w:rsid w:val="007C7302"/>
    <w:rsid w:val="007E29DE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933B6"/>
    <w:rsid w:val="00BA0D04"/>
    <w:rsid w:val="00BC2F65"/>
    <w:rsid w:val="00BE323B"/>
    <w:rsid w:val="00BF0EA2"/>
    <w:rsid w:val="00BF1A41"/>
    <w:rsid w:val="00C355D1"/>
    <w:rsid w:val="00C36296"/>
    <w:rsid w:val="00C65099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8BB3E-BC4E-437E-84A9-33238B13B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2021-03-01T18:38:00Z</dcterms:created>
  <dcterms:modified xsi:type="dcterms:W3CDTF">2021-03-04T19:29:00Z</dcterms:modified>
</cp:coreProperties>
</file>