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966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</w:t>
      </w:r>
      <w:r w:rsidR="002E4CB7">
        <w:rPr>
          <w:rFonts w:ascii="Arial" w:hAnsi="Arial" w:cs="Arial"/>
          <w:sz w:val="24"/>
          <w:szCs w:val="24"/>
        </w:rPr>
        <w:t>r Executivo Municipal a construção de um canteiro central na Estrada do Barreirinho, próximo ao Condomínio Macknight, neste município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CB7" w:rsidRPr="00F75516" w:rsidP="002E4CB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bCs/>
          <w:sz w:val="24"/>
          <w:szCs w:val="24"/>
        </w:rPr>
        <w:t xml:space="preserve">seja realizado estudos para </w:t>
      </w:r>
      <w:r>
        <w:rPr>
          <w:rFonts w:ascii="Arial" w:hAnsi="Arial" w:cs="Arial"/>
          <w:sz w:val="24"/>
          <w:szCs w:val="24"/>
        </w:rPr>
        <w:t>a construção de um canteiro central na Estrada do Barreirinho, próximo ao Condomínio Macknight,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2E4CB7" w:rsidRPr="00F75516" w:rsidP="002E4CB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parlamentar foi procurado por moradores que solicitaram essa reivindicação</w:t>
      </w:r>
      <w:r w:rsidRPr="00F75516">
        <w:rPr>
          <w:rFonts w:ascii="Arial" w:hAnsi="Arial" w:cs="Arial"/>
        </w:rPr>
        <w:t>.</w:t>
      </w:r>
      <w:r w:rsidRPr="00F75516" w:rsidR="00BE32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Entendendo ser justa e de acordo para a melhoria do sistema viário deste localidade, pedimos brevidade neste estudo e su</w:t>
      </w:r>
      <w:bookmarkStart w:id="0" w:name="_GoBack"/>
      <w:bookmarkEnd w:id="0"/>
      <w:r>
        <w:rPr>
          <w:rFonts w:ascii="Arial" w:hAnsi="Arial" w:cs="Arial"/>
        </w:rPr>
        <w:t>a possível viabilidade.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CB7">
        <w:rPr>
          <w:rFonts w:ascii="Arial" w:hAnsi="Arial" w:cs="Arial"/>
          <w:sz w:val="24"/>
          <w:szCs w:val="24"/>
        </w:rPr>
        <w:t>02 de Março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EB7D7D" w:rsidRPr="00F75516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6549125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274028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81422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C02FC"/>
    <w:rsid w:val="002E4CB7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2021-03-02T17:05:00Z</dcterms:created>
  <dcterms:modified xsi:type="dcterms:W3CDTF">2021-03-02T17:05:00Z</dcterms:modified>
</cp:coreProperties>
</file>