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17BEB529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943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0A38A477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3A0A100B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2F165348" w14:textId="41CB92D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59410E">
        <w:rPr>
          <w:rFonts w:ascii="Arial" w:hAnsi="Arial" w:cs="Arial"/>
          <w:sz w:val="24"/>
          <w:szCs w:val="24"/>
        </w:rPr>
        <w:t xml:space="preserve"> a realização de </w:t>
      </w:r>
      <w:r w:rsidR="004D0C06">
        <w:rPr>
          <w:rFonts w:ascii="Arial" w:hAnsi="Arial" w:cs="Arial"/>
          <w:sz w:val="24"/>
          <w:szCs w:val="24"/>
        </w:rPr>
        <w:t xml:space="preserve">calçamento na rua Profeta Isaías, atras da UBS </w:t>
      </w:r>
      <w:r w:rsidR="004D0C06">
        <w:rPr>
          <w:rFonts w:ascii="Arial" w:hAnsi="Arial" w:cs="Arial"/>
          <w:sz w:val="24"/>
          <w:szCs w:val="24"/>
        </w:rPr>
        <w:t>Dr</w:t>
      </w:r>
      <w:r w:rsidR="004D0C06">
        <w:rPr>
          <w:rFonts w:ascii="Arial" w:hAnsi="Arial" w:cs="Arial"/>
          <w:sz w:val="24"/>
          <w:szCs w:val="24"/>
        </w:rPr>
        <w:t xml:space="preserve"> Célio de Faria, bairro </w:t>
      </w:r>
      <w:r w:rsidR="004D0C06">
        <w:rPr>
          <w:rFonts w:ascii="Arial" w:hAnsi="Arial" w:cs="Arial"/>
          <w:sz w:val="24"/>
          <w:szCs w:val="24"/>
        </w:rPr>
        <w:t>Laudisse</w:t>
      </w:r>
      <w:r w:rsidR="004D0C06">
        <w:rPr>
          <w:rFonts w:ascii="Arial" w:hAnsi="Arial" w:cs="Arial"/>
          <w:sz w:val="24"/>
          <w:szCs w:val="24"/>
        </w:rPr>
        <w:t xml:space="preserve">, neste </w:t>
      </w:r>
      <w:r w:rsidR="004D0C06">
        <w:rPr>
          <w:rFonts w:ascii="Arial" w:hAnsi="Arial" w:cs="Arial"/>
          <w:sz w:val="24"/>
          <w:szCs w:val="24"/>
        </w:rPr>
        <w:t>município.</w:t>
      </w:r>
      <w:r w:rsidRPr="00F75516">
        <w:rPr>
          <w:rFonts w:ascii="Arial" w:hAnsi="Arial" w:cs="Arial"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 w14:paraId="0685D078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69B40DE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1D14641C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D0C06" w:rsidRPr="00F75516" w:rsidP="004D0C06" w14:paraId="3C09A88A" w14:textId="261A42E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  <w:r>
        <w:rPr>
          <w:rFonts w:ascii="Arial" w:hAnsi="Arial" w:cs="Arial"/>
          <w:sz w:val="24"/>
          <w:szCs w:val="24"/>
        </w:rPr>
        <w:t>N</w:t>
      </w:r>
      <w:r w:rsidRPr="00F75516">
        <w:rPr>
          <w:rFonts w:ascii="Arial" w:hAnsi="Arial" w:cs="Arial"/>
          <w:sz w:val="24"/>
          <w:szCs w:val="24"/>
        </w:rPr>
        <w:t xml:space="preserve">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</w:t>
      </w:r>
      <w:r w:rsidR="0059410E">
        <w:rPr>
          <w:rFonts w:ascii="Arial" w:hAnsi="Arial" w:cs="Arial"/>
          <w:bCs/>
          <w:sz w:val="24"/>
          <w:szCs w:val="24"/>
        </w:rPr>
        <w:t xml:space="preserve"> junto ao Setor Responsável, </w:t>
      </w:r>
      <w:r>
        <w:rPr>
          <w:rFonts w:ascii="Arial" w:hAnsi="Arial" w:cs="Arial"/>
          <w:sz w:val="24"/>
          <w:szCs w:val="24"/>
        </w:rPr>
        <w:t xml:space="preserve">realização de calçamento na rua Profeta Isaías, atras da UBS </w:t>
      </w:r>
      <w:r>
        <w:rPr>
          <w:rFonts w:ascii="Arial" w:hAnsi="Arial" w:cs="Arial"/>
          <w:sz w:val="24"/>
          <w:szCs w:val="24"/>
        </w:rPr>
        <w:t>Dr</w:t>
      </w:r>
      <w:r>
        <w:rPr>
          <w:rFonts w:ascii="Arial" w:hAnsi="Arial" w:cs="Arial"/>
          <w:sz w:val="24"/>
          <w:szCs w:val="24"/>
        </w:rPr>
        <w:t xml:space="preserve"> Célio de Faria, bairro </w:t>
      </w:r>
      <w:r>
        <w:rPr>
          <w:rFonts w:ascii="Arial" w:hAnsi="Arial" w:cs="Arial"/>
          <w:sz w:val="24"/>
          <w:szCs w:val="24"/>
        </w:rPr>
        <w:t>Laudisse</w:t>
      </w:r>
      <w:r>
        <w:rPr>
          <w:rFonts w:ascii="Arial" w:hAnsi="Arial" w:cs="Arial"/>
          <w:sz w:val="24"/>
          <w:szCs w:val="24"/>
        </w:rPr>
        <w:t xml:space="preserve">, neste </w:t>
      </w:r>
      <w:r>
        <w:rPr>
          <w:rFonts w:ascii="Arial" w:hAnsi="Arial" w:cs="Arial"/>
          <w:sz w:val="24"/>
          <w:szCs w:val="24"/>
        </w:rPr>
        <w:t>município.</w:t>
      </w:r>
      <w:r w:rsidRPr="00F75516">
        <w:rPr>
          <w:rFonts w:ascii="Arial" w:hAnsi="Arial" w:cs="Arial"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4D0C06" w:rsidRPr="00F75516" w:rsidP="004D0C06" w14:paraId="59939B96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6A89B494" w14:textId="0EC4A11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 w14:paraId="3FE187E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4A287A1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DE0D33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514DA47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 w14:paraId="0C0686BA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4D0C06" w14:paraId="6ECF3CF4" w14:textId="5967810D">
      <w:pPr>
        <w:pStyle w:val="BodyTextIndent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Pr="00F75516">
        <w:rPr>
          <w:rFonts w:ascii="Arial" w:hAnsi="Arial" w:cs="Arial"/>
        </w:rPr>
        <w:t>Conforme</w:t>
      </w:r>
      <w:r w:rsidR="00CC3D1B">
        <w:rPr>
          <w:rFonts w:ascii="Arial" w:hAnsi="Arial" w:cs="Arial"/>
        </w:rPr>
        <w:t xml:space="preserve"> </w:t>
      </w:r>
      <w:r w:rsidR="0059410E">
        <w:rPr>
          <w:rFonts w:ascii="Arial" w:hAnsi="Arial" w:cs="Arial"/>
        </w:rPr>
        <w:t xml:space="preserve">relato de moradores, </w:t>
      </w:r>
      <w:r>
        <w:rPr>
          <w:rFonts w:ascii="Arial" w:hAnsi="Arial" w:cs="Arial"/>
        </w:rPr>
        <w:t>a bela estrutura física desta UBS fica comprometida com a falta de calçamento atras do prédio que além das condições normais de passeio público que acaba sendo prejudicado, também tem causado transtornos aos moradores do local</w:t>
      </w:r>
      <w:r w:rsidR="00FB133D">
        <w:rPr>
          <w:rFonts w:ascii="Arial" w:hAnsi="Arial" w:cs="Arial"/>
        </w:rPr>
        <w:t>.</w:t>
      </w:r>
    </w:p>
    <w:p w:rsidR="00A35AE9" w:rsidRPr="00F75516" w:rsidP="00A35AE9" w14:paraId="1F624B0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D0C06" w:rsidP="00A35AE9" w14:paraId="7C8573E8" w14:textId="7777777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D0C06" w:rsidP="00A35AE9" w14:paraId="26D04D5F" w14:textId="7777777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P="00A35AE9" w14:paraId="18E47AFF" w14:textId="26BC748F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59410E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C3D1B">
        <w:rPr>
          <w:rFonts w:ascii="Arial" w:hAnsi="Arial" w:cs="Arial"/>
          <w:sz w:val="24"/>
          <w:szCs w:val="24"/>
        </w:rPr>
        <w:t>F</w:t>
      </w:r>
      <w:r w:rsidRPr="00F75516">
        <w:rPr>
          <w:rFonts w:ascii="Arial" w:hAnsi="Arial" w:cs="Arial"/>
          <w:sz w:val="24"/>
          <w:szCs w:val="24"/>
        </w:rPr>
        <w:t>evereiro</w:t>
      </w:r>
      <w:r w:rsidRPr="00F75516">
        <w:rPr>
          <w:rFonts w:ascii="Arial" w:hAnsi="Arial" w:cs="Arial"/>
          <w:sz w:val="24"/>
          <w:szCs w:val="24"/>
        </w:rPr>
        <w:t xml:space="preserve"> de 2</w:t>
      </w:r>
      <w:r w:rsidR="00CC3D1B">
        <w:rPr>
          <w:rFonts w:ascii="Arial" w:hAnsi="Arial" w:cs="Arial"/>
          <w:sz w:val="24"/>
          <w:szCs w:val="24"/>
        </w:rPr>
        <w:t>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 w14:paraId="104F585D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4EFDA573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73C1196C" w14:textId="77777777">
      <w:pPr>
        <w:rPr>
          <w:rFonts w:ascii="Arial" w:hAnsi="Arial" w:cs="Arial"/>
          <w:sz w:val="24"/>
          <w:szCs w:val="24"/>
        </w:rPr>
      </w:pPr>
    </w:p>
    <w:p w:rsidR="00A35AE9" w:rsidRPr="00F75516" w:rsidP="00A35AE9" w14:paraId="51F92C9C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5F31378F" w14:textId="3F344D2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</w:t>
      </w:r>
      <w:r w:rsidRPr="00F75516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(PV)</w:t>
      </w:r>
    </w:p>
    <w:p w:rsidR="00A35AE9" w:rsidRPr="00F75516" w:rsidP="00CC3D1B" w14:paraId="7E2D4F73" w14:textId="0DFACD92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v</w:t>
      </w:r>
      <w:r w:rsidRPr="00F75516">
        <w:rPr>
          <w:rFonts w:ascii="Arial" w:hAnsi="Arial" w:cs="Arial"/>
          <w:sz w:val="24"/>
          <w:szCs w:val="24"/>
        </w:rPr>
        <w:t>ereador</w:t>
      </w:r>
    </w:p>
    <w:p w:rsidR="00A35AE9" w:rsidRPr="00F75516" w:rsidP="00A35AE9" w14:paraId="2B4DDB33" w14:textId="77777777">
      <w:pPr>
        <w:rPr>
          <w:rFonts w:ascii="Arial" w:hAnsi="Arial" w:cs="Arial"/>
          <w:sz w:val="24"/>
          <w:szCs w:val="24"/>
        </w:rPr>
      </w:pPr>
    </w:p>
    <w:p w:rsidR="009F196D" w:rsidRPr="00CF7F49" w:rsidP="00CF7F49" w14:paraId="64DF0712" w14:textId="77777777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226293A4" w14:textId="01ECE23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7361BEDB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07E3CEC6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475B934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0"/>
                                <wp:docPr id="86662391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69793819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568228F8" w14:textId="475B9345">
                    <w:drawing>
                      <wp:inline distT="0" distB="0" distL="0" distR="0">
                        <wp:extent cx="1028700" cy="1152525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86521825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4D0C06"/>
    <w:rsid w:val="0059410E"/>
    <w:rsid w:val="00705ABB"/>
    <w:rsid w:val="00795881"/>
    <w:rsid w:val="009512CA"/>
    <w:rsid w:val="009F196D"/>
    <w:rsid w:val="00A35AE9"/>
    <w:rsid w:val="00A71CAF"/>
    <w:rsid w:val="00A9035B"/>
    <w:rsid w:val="00AE702A"/>
    <w:rsid w:val="00CC3D1B"/>
    <w:rsid w:val="00CD613B"/>
    <w:rsid w:val="00CE75AA"/>
    <w:rsid w:val="00CF7F49"/>
    <w:rsid w:val="00D26CB3"/>
    <w:rsid w:val="00E903BB"/>
    <w:rsid w:val="00EB7D7D"/>
    <w:rsid w:val="00EE7983"/>
    <w:rsid w:val="00F16623"/>
    <w:rsid w:val="00F75516"/>
    <w:rsid w:val="00FB13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4D1CF22-088D-4287-95B4-0EDB55014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Juliano Sousa</cp:lastModifiedBy>
  <cp:revision>2</cp:revision>
  <cp:lastPrinted>2013-01-24T12:50:00Z</cp:lastPrinted>
  <dcterms:created xsi:type="dcterms:W3CDTF">2021-02-28T14:25:00Z</dcterms:created>
  <dcterms:modified xsi:type="dcterms:W3CDTF">2021-02-28T14:25:00Z</dcterms:modified>
</cp:coreProperties>
</file>