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F99" w:rsidRPr="006E4F99" w:rsidP="00FF3852">
      <w:pPr>
        <w:pStyle w:val="Title"/>
        <w:rPr>
          <w:rFonts w:ascii="Arial" w:hAnsi="Arial" w:cs="Arial"/>
          <w:sz w:val="20"/>
          <w:szCs w:val="22"/>
        </w:rPr>
      </w:pPr>
    </w:p>
    <w:p w:rsidR="00FF3852" w:rsidRPr="006E4F99" w:rsidP="00FF3852">
      <w:pPr>
        <w:pStyle w:val="Title"/>
        <w:rPr>
          <w:rFonts w:ascii="Arial" w:hAnsi="Arial" w:cs="Arial"/>
          <w:sz w:val="20"/>
          <w:szCs w:val="22"/>
        </w:rPr>
      </w:pPr>
      <w:r w:rsidRPr="006E4F99">
        <w:rPr>
          <w:rFonts w:ascii="Arial" w:hAnsi="Arial" w:cs="Arial"/>
          <w:sz w:val="20"/>
          <w:szCs w:val="22"/>
        </w:rPr>
        <w:t xml:space="preserve">REQUERIMENTO Nº </w:t>
      </w:r>
      <w:r w:rsidRPr="006E4F99">
        <w:rPr>
          <w:rFonts w:ascii="Arial" w:hAnsi="Arial" w:cs="Arial"/>
          <w:sz w:val="20"/>
          <w:szCs w:val="22"/>
        </w:rPr>
        <w:t>190</w:t>
      </w:r>
      <w:r w:rsidRPr="006E4F99">
        <w:rPr>
          <w:rFonts w:ascii="Arial" w:hAnsi="Arial" w:cs="Arial"/>
          <w:sz w:val="20"/>
          <w:szCs w:val="22"/>
        </w:rPr>
        <w:t>/</w:t>
      </w:r>
      <w:r w:rsidRPr="006E4F99">
        <w:rPr>
          <w:rFonts w:ascii="Arial" w:hAnsi="Arial" w:cs="Arial"/>
          <w:sz w:val="20"/>
          <w:szCs w:val="22"/>
        </w:rPr>
        <w:t>2021</w:t>
      </w:r>
    </w:p>
    <w:p w:rsidR="006E4F99" w:rsidRPr="006E4F99" w:rsidP="00FF3852">
      <w:pPr>
        <w:ind w:left="4536"/>
        <w:jc w:val="both"/>
        <w:rPr>
          <w:rFonts w:ascii="Arial" w:hAnsi="Arial" w:cs="Arial"/>
          <w:szCs w:val="22"/>
        </w:rPr>
      </w:pPr>
    </w:p>
    <w:p w:rsidR="00FF3852" w:rsidRPr="006E4F99" w:rsidP="00FF3852">
      <w:pPr>
        <w:ind w:left="4536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szCs w:val="22"/>
        </w:rPr>
        <w:t>Requer informações acerca d</w:t>
      </w:r>
      <w:r w:rsidR="00891C5B">
        <w:rPr>
          <w:rFonts w:ascii="Arial" w:hAnsi="Arial" w:cs="Arial"/>
          <w:szCs w:val="22"/>
        </w:rPr>
        <w:t xml:space="preserve">o funcionamento dos radares fixos </w:t>
      </w:r>
      <w:r w:rsidRPr="006E4F99" w:rsidR="00E17BC5">
        <w:rPr>
          <w:rFonts w:ascii="Arial" w:hAnsi="Arial" w:cs="Arial"/>
          <w:szCs w:val="22"/>
        </w:rPr>
        <w:t>em nosso município</w:t>
      </w:r>
      <w:r w:rsidRPr="006E4F99" w:rsidR="005E64F2">
        <w:rPr>
          <w:rFonts w:ascii="Arial" w:hAnsi="Arial" w:cs="Arial"/>
          <w:szCs w:val="22"/>
        </w:rPr>
        <w:t>.</w:t>
      </w:r>
    </w:p>
    <w:p w:rsidR="001C3416" w:rsidRPr="006E4F99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6E4F99" w:rsidP="00FF3852">
      <w:pPr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szCs w:val="22"/>
        </w:rPr>
        <w:t>Senhor Presidente,</w:t>
      </w:r>
    </w:p>
    <w:p w:rsidR="00FF3852" w:rsidRPr="006E4F99" w:rsidP="00FF3852">
      <w:pPr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szCs w:val="22"/>
        </w:rPr>
        <w:t xml:space="preserve">Senhores Vereadores, </w:t>
      </w:r>
    </w:p>
    <w:p w:rsidR="001C3416" w:rsidRPr="006E4F99" w:rsidP="00FF3852">
      <w:pPr>
        <w:ind w:firstLine="1440"/>
        <w:jc w:val="both"/>
        <w:rPr>
          <w:rFonts w:ascii="Arial" w:hAnsi="Arial" w:cs="Arial"/>
          <w:szCs w:val="22"/>
        </w:rPr>
      </w:pPr>
    </w:p>
    <w:p w:rsidR="00B46914" w:rsidRPr="006E4F99" w:rsidP="00F22555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>CONSIDERANDO</w:t>
      </w:r>
      <w:r w:rsidRPr="006E4F99">
        <w:rPr>
          <w:rFonts w:ascii="Arial" w:hAnsi="Arial" w:cs="Arial"/>
          <w:szCs w:val="22"/>
        </w:rPr>
        <w:t xml:space="preserve"> que </w:t>
      </w:r>
      <w:r w:rsidR="00891C5B">
        <w:rPr>
          <w:rFonts w:ascii="Arial" w:hAnsi="Arial" w:cs="Arial"/>
          <w:szCs w:val="22"/>
        </w:rPr>
        <w:t>as principais avenidas de nosso município possuem dispositivos de radares instalados para controle e redução de velocidade dos veículos</w:t>
      </w:r>
      <w:r w:rsidRPr="006E4F99">
        <w:rPr>
          <w:rFonts w:ascii="Arial" w:hAnsi="Arial" w:cs="Arial"/>
          <w:szCs w:val="22"/>
        </w:rPr>
        <w:t>;</w:t>
      </w:r>
    </w:p>
    <w:p w:rsidR="00B46914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3512EF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 xml:space="preserve">CONSIDERANDO </w:t>
      </w:r>
      <w:r w:rsidRPr="006E4F99">
        <w:rPr>
          <w:rFonts w:ascii="Arial" w:hAnsi="Arial" w:cs="Arial"/>
          <w:szCs w:val="22"/>
        </w:rPr>
        <w:t xml:space="preserve">que </w:t>
      </w:r>
      <w:r w:rsidR="00891C5B">
        <w:rPr>
          <w:rFonts w:ascii="Arial" w:hAnsi="Arial" w:cs="Arial"/>
          <w:szCs w:val="22"/>
        </w:rPr>
        <w:t xml:space="preserve">por conhecimento deste parlamentar já </w:t>
      </w:r>
      <w:r w:rsidR="00891C5B">
        <w:rPr>
          <w:rFonts w:ascii="Arial" w:hAnsi="Arial" w:cs="Arial"/>
          <w:szCs w:val="22"/>
        </w:rPr>
        <w:t>fazem</w:t>
      </w:r>
      <w:r w:rsidR="00891C5B">
        <w:rPr>
          <w:rFonts w:ascii="Arial" w:hAnsi="Arial" w:cs="Arial"/>
          <w:szCs w:val="22"/>
        </w:rPr>
        <w:t xml:space="preserve"> meses que os mesmos encontram-se inoperantes, não havendo aplicação de multa para reeducação dos que infringem a velocidade permitida nas vias públicas, conforme o CTB - Código de Trânsito Brasileiro</w:t>
      </w:r>
      <w:r w:rsidRPr="006E4F99">
        <w:rPr>
          <w:rFonts w:ascii="Arial" w:hAnsi="Arial" w:cs="Arial"/>
          <w:szCs w:val="22"/>
        </w:rPr>
        <w:t>;</w:t>
      </w:r>
    </w:p>
    <w:p w:rsidR="003512EF" w:rsidRPr="006E4F99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532C3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>CONSIDERANDO</w:t>
      </w:r>
      <w:r w:rsidRPr="006E4F99">
        <w:rPr>
          <w:rFonts w:ascii="Arial" w:hAnsi="Arial" w:cs="Arial"/>
          <w:szCs w:val="22"/>
        </w:rPr>
        <w:t xml:space="preserve"> </w:t>
      </w:r>
      <w:r w:rsidRPr="006E4F99" w:rsidR="006E30A0">
        <w:rPr>
          <w:rFonts w:ascii="Arial" w:hAnsi="Arial" w:cs="Arial"/>
          <w:szCs w:val="22"/>
        </w:rPr>
        <w:t xml:space="preserve">que </w:t>
      </w:r>
      <w:r w:rsidR="00891C5B">
        <w:rPr>
          <w:rFonts w:ascii="Arial" w:hAnsi="Arial" w:cs="Arial"/>
          <w:szCs w:val="22"/>
        </w:rPr>
        <w:t>é preciso buscar informações do montante que a Prefeitura está deixando de arrecadar com as multas para investimento de melhorias no trânsito municipal, bem como se há gastos com a empresa terceirizada e com estes equipamentos ora sem função e se há previsão de licitação para reativar dos radares e quais pontos ou novos pontos receberam a fiscalização de trânsito</w:t>
      </w:r>
      <w:r w:rsidRPr="006E4F99">
        <w:rPr>
          <w:rFonts w:ascii="Arial" w:hAnsi="Arial" w:cs="Arial"/>
          <w:szCs w:val="22"/>
        </w:rPr>
        <w:t>;</w:t>
      </w:r>
    </w:p>
    <w:p w:rsidR="006E4F99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E25F00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>REQUEIRO</w:t>
      </w:r>
      <w:r w:rsidRPr="006E4F99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r w:rsidRPr="006E4F99">
        <w:rPr>
          <w:rFonts w:ascii="Arial" w:hAnsi="Arial" w:cs="Arial"/>
          <w:szCs w:val="22"/>
        </w:rPr>
        <w:t>o Excelentíssimo</w:t>
      </w:r>
      <w:r w:rsidRPr="006E4F99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</w:p>
    <w:p w:rsidR="006E4F99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1C54DE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>1</w:t>
      </w:r>
      <w:r w:rsidRPr="006E4F99">
        <w:rPr>
          <w:rFonts w:ascii="Arial" w:hAnsi="Arial" w:cs="Arial"/>
          <w:szCs w:val="22"/>
        </w:rPr>
        <w:t>º)</w:t>
      </w:r>
      <w:r w:rsidRPr="006E4F99">
        <w:rPr>
          <w:rFonts w:ascii="Arial" w:hAnsi="Arial" w:cs="Arial"/>
          <w:szCs w:val="22"/>
        </w:rPr>
        <w:t xml:space="preserve"> </w:t>
      </w:r>
      <w:r w:rsidR="00891C5B">
        <w:rPr>
          <w:rFonts w:ascii="Arial" w:hAnsi="Arial" w:cs="Arial"/>
          <w:szCs w:val="22"/>
        </w:rPr>
        <w:t>Desde qual data os radares fixos encontram-se inoperantes em Santa Bárbara d’Oeste</w:t>
      </w:r>
      <w:r w:rsidRPr="006E4F99" w:rsidR="003512EF">
        <w:rPr>
          <w:rFonts w:ascii="Arial" w:hAnsi="Arial" w:cs="Arial"/>
          <w:szCs w:val="22"/>
        </w:rPr>
        <w:t>?</w:t>
      </w:r>
      <w:r w:rsidR="00891C5B">
        <w:rPr>
          <w:rFonts w:ascii="Arial" w:hAnsi="Arial" w:cs="Arial"/>
          <w:szCs w:val="22"/>
        </w:rPr>
        <w:t xml:space="preserve"> Qual foi o motivo da rescisão contratual </w:t>
      </w:r>
      <w:r w:rsidR="001B2812">
        <w:rPr>
          <w:rFonts w:ascii="Arial" w:hAnsi="Arial" w:cs="Arial"/>
          <w:szCs w:val="22"/>
        </w:rPr>
        <w:t>o</w:t>
      </w:r>
      <w:r w:rsidR="00891C5B">
        <w:rPr>
          <w:rFonts w:ascii="Arial" w:hAnsi="Arial" w:cs="Arial"/>
          <w:szCs w:val="22"/>
        </w:rPr>
        <w:t xml:space="preserve">u </w:t>
      </w:r>
      <w:r w:rsidR="001B2812">
        <w:rPr>
          <w:rFonts w:ascii="Arial" w:hAnsi="Arial" w:cs="Arial"/>
          <w:szCs w:val="22"/>
        </w:rPr>
        <w:t>por que</w:t>
      </w:r>
      <w:r w:rsidR="00891C5B">
        <w:rPr>
          <w:rFonts w:ascii="Arial" w:hAnsi="Arial" w:cs="Arial"/>
          <w:szCs w:val="22"/>
        </w:rPr>
        <w:t xml:space="preserve"> não houve a renovação do contrato?</w:t>
      </w:r>
    </w:p>
    <w:p w:rsidR="00E823D0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20CAD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>2</w:t>
      </w:r>
      <w:r w:rsidRPr="006E4F99">
        <w:rPr>
          <w:rFonts w:ascii="Arial" w:hAnsi="Arial" w:cs="Arial"/>
          <w:b/>
          <w:szCs w:val="22"/>
        </w:rPr>
        <w:t>º)</w:t>
      </w:r>
      <w:r w:rsidRPr="006E4F99">
        <w:rPr>
          <w:rFonts w:ascii="Arial" w:hAnsi="Arial" w:cs="Arial"/>
          <w:szCs w:val="22"/>
        </w:rPr>
        <w:t xml:space="preserve"> </w:t>
      </w:r>
      <w:r w:rsidR="00891C5B">
        <w:rPr>
          <w:rFonts w:ascii="Arial" w:hAnsi="Arial" w:cs="Arial"/>
          <w:szCs w:val="22"/>
        </w:rPr>
        <w:t xml:space="preserve">Há gastos mensais com a </w:t>
      </w:r>
      <w:r w:rsidR="001B2812">
        <w:rPr>
          <w:rFonts w:ascii="Arial" w:hAnsi="Arial" w:cs="Arial"/>
          <w:szCs w:val="22"/>
        </w:rPr>
        <w:t>manutenção dos</w:t>
      </w:r>
      <w:r w:rsidR="00891C5B">
        <w:rPr>
          <w:rFonts w:ascii="Arial" w:hAnsi="Arial" w:cs="Arial"/>
          <w:szCs w:val="22"/>
        </w:rPr>
        <w:t xml:space="preserve"> equipamentos</w:t>
      </w:r>
      <w:r w:rsidR="001B2812">
        <w:rPr>
          <w:rFonts w:ascii="Arial" w:hAnsi="Arial" w:cs="Arial"/>
          <w:szCs w:val="22"/>
        </w:rPr>
        <w:t xml:space="preserve"> de radares</w:t>
      </w:r>
      <w:r w:rsidR="00891C5B">
        <w:rPr>
          <w:rFonts w:ascii="Arial" w:hAnsi="Arial" w:cs="Arial"/>
          <w:szCs w:val="22"/>
        </w:rPr>
        <w:t>, mesmo que inoperantes</w:t>
      </w:r>
      <w:r w:rsidRPr="006E4F99" w:rsidR="003512EF">
        <w:rPr>
          <w:rFonts w:ascii="Arial" w:hAnsi="Arial" w:cs="Arial"/>
          <w:szCs w:val="22"/>
        </w:rPr>
        <w:t>?</w:t>
      </w:r>
      <w:r w:rsidR="00891C5B">
        <w:rPr>
          <w:rFonts w:ascii="Arial" w:hAnsi="Arial" w:cs="Arial"/>
          <w:szCs w:val="22"/>
        </w:rPr>
        <w:t xml:space="preserve"> Especificar os valores;</w:t>
      </w:r>
    </w:p>
    <w:p w:rsidR="00F20CAD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3512EF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>3</w:t>
      </w:r>
      <w:r w:rsidRPr="006E4F99" w:rsidR="00F20CAD">
        <w:rPr>
          <w:rFonts w:ascii="Arial" w:hAnsi="Arial" w:cs="Arial"/>
          <w:b/>
          <w:szCs w:val="22"/>
        </w:rPr>
        <w:t>º)</w:t>
      </w:r>
      <w:r w:rsidRPr="006E4F99" w:rsidR="00F20CAD">
        <w:rPr>
          <w:rFonts w:ascii="Arial" w:hAnsi="Arial" w:cs="Arial"/>
          <w:szCs w:val="22"/>
        </w:rPr>
        <w:t xml:space="preserve"> </w:t>
      </w:r>
      <w:r w:rsidR="00891C5B">
        <w:rPr>
          <w:rFonts w:ascii="Arial" w:hAnsi="Arial" w:cs="Arial"/>
          <w:szCs w:val="22"/>
        </w:rPr>
        <w:t xml:space="preserve">Há planejamento </w:t>
      </w:r>
      <w:r w:rsidR="001B2812">
        <w:rPr>
          <w:rFonts w:ascii="Arial" w:hAnsi="Arial" w:cs="Arial"/>
          <w:szCs w:val="22"/>
        </w:rPr>
        <w:t xml:space="preserve">em trâmite </w:t>
      </w:r>
      <w:r w:rsidR="00891C5B">
        <w:rPr>
          <w:rFonts w:ascii="Arial" w:hAnsi="Arial" w:cs="Arial"/>
          <w:szCs w:val="22"/>
        </w:rPr>
        <w:t>e previsão de data para reativar o serviço de fiscalização de trânsito com radares no município</w:t>
      </w:r>
      <w:r w:rsidRPr="006E4F99">
        <w:rPr>
          <w:rFonts w:ascii="Arial" w:hAnsi="Arial" w:cs="Arial"/>
          <w:szCs w:val="22"/>
        </w:rPr>
        <w:t>?</w:t>
      </w:r>
      <w:r w:rsidR="001B2812">
        <w:rPr>
          <w:rFonts w:ascii="Arial" w:hAnsi="Arial" w:cs="Arial"/>
          <w:szCs w:val="22"/>
        </w:rPr>
        <w:t xml:space="preserve"> Especificar a andamento deste processo;</w:t>
      </w:r>
    </w:p>
    <w:p w:rsidR="003512EF" w:rsidRPr="006E4F99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E823D0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6E4F99">
        <w:rPr>
          <w:rFonts w:ascii="Arial" w:hAnsi="Arial" w:cs="Arial"/>
          <w:b/>
          <w:szCs w:val="22"/>
        </w:rPr>
        <w:t>4</w:t>
      </w:r>
      <w:r w:rsidRPr="006E4F99" w:rsidR="001C54DE">
        <w:rPr>
          <w:rFonts w:ascii="Arial" w:hAnsi="Arial" w:cs="Arial"/>
          <w:b/>
          <w:szCs w:val="22"/>
        </w:rPr>
        <w:t>º)</w:t>
      </w:r>
      <w:r w:rsidRPr="006E4F99" w:rsidR="001C54DE">
        <w:rPr>
          <w:rFonts w:ascii="Arial" w:hAnsi="Arial" w:cs="Arial"/>
          <w:szCs w:val="22"/>
        </w:rPr>
        <w:t xml:space="preserve"> </w:t>
      </w:r>
      <w:r w:rsidR="00891C5B">
        <w:rPr>
          <w:rFonts w:ascii="Arial" w:hAnsi="Arial" w:cs="Arial"/>
          <w:szCs w:val="22"/>
        </w:rPr>
        <w:t xml:space="preserve">Houve prejuízos </w:t>
      </w:r>
      <w:r w:rsidR="001B2812">
        <w:rPr>
          <w:rFonts w:ascii="Arial" w:hAnsi="Arial" w:cs="Arial"/>
          <w:szCs w:val="22"/>
        </w:rPr>
        <w:t>para</w:t>
      </w:r>
      <w:r w:rsidR="00891C5B">
        <w:rPr>
          <w:rFonts w:ascii="Arial" w:hAnsi="Arial" w:cs="Arial"/>
          <w:szCs w:val="22"/>
        </w:rPr>
        <w:t xml:space="preserve"> </w:t>
      </w:r>
      <w:r w:rsidR="001B2812">
        <w:rPr>
          <w:rFonts w:ascii="Arial" w:hAnsi="Arial" w:cs="Arial"/>
          <w:szCs w:val="22"/>
        </w:rPr>
        <w:t xml:space="preserve">promover </w:t>
      </w:r>
      <w:r w:rsidR="00891C5B">
        <w:rPr>
          <w:rFonts w:ascii="Arial" w:hAnsi="Arial" w:cs="Arial"/>
          <w:szCs w:val="22"/>
        </w:rPr>
        <w:t>melhoria</w:t>
      </w:r>
      <w:r w:rsidR="001B2812">
        <w:rPr>
          <w:rFonts w:ascii="Arial" w:hAnsi="Arial" w:cs="Arial"/>
          <w:szCs w:val="22"/>
        </w:rPr>
        <w:t>s</w:t>
      </w:r>
      <w:r w:rsidR="00891C5B">
        <w:rPr>
          <w:rFonts w:ascii="Arial" w:hAnsi="Arial" w:cs="Arial"/>
          <w:szCs w:val="22"/>
        </w:rPr>
        <w:t xml:space="preserve"> de trânsito devido o não recolhimento de </w:t>
      </w:r>
      <w:r w:rsidR="001B2812">
        <w:rPr>
          <w:rFonts w:ascii="Arial" w:hAnsi="Arial" w:cs="Arial"/>
          <w:szCs w:val="22"/>
        </w:rPr>
        <w:t>valores oriundos de multas de trânsito</w:t>
      </w:r>
      <w:r w:rsidRPr="006E4F99">
        <w:rPr>
          <w:rFonts w:ascii="Arial" w:hAnsi="Arial" w:cs="Arial"/>
          <w:szCs w:val="22"/>
        </w:rPr>
        <w:t>?</w:t>
      </w:r>
      <w:r w:rsidR="001B2812">
        <w:rPr>
          <w:rFonts w:ascii="Arial" w:hAnsi="Arial" w:cs="Arial"/>
          <w:szCs w:val="22"/>
        </w:rPr>
        <w:t xml:space="preserve"> Qual </w:t>
      </w:r>
      <w:r w:rsidR="00D34645">
        <w:rPr>
          <w:rFonts w:ascii="Arial" w:hAnsi="Arial" w:cs="Arial"/>
          <w:szCs w:val="22"/>
        </w:rPr>
        <w:t>o montante</w:t>
      </w:r>
      <w:r w:rsidR="001B2812">
        <w:rPr>
          <w:rFonts w:ascii="Arial" w:hAnsi="Arial" w:cs="Arial"/>
          <w:szCs w:val="22"/>
        </w:rPr>
        <w:t xml:space="preserve"> aproximado de não arrecadação neste período pela falta deste serviço?</w:t>
      </w:r>
    </w:p>
    <w:p w:rsidR="001B281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E823D0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5</w:t>
      </w:r>
      <w:r w:rsidRPr="006E4F99">
        <w:rPr>
          <w:rFonts w:ascii="Arial" w:hAnsi="Arial" w:cs="Arial"/>
          <w:b/>
          <w:szCs w:val="22"/>
        </w:rPr>
        <w:t>º)</w:t>
      </w:r>
      <w:r w:rsidRPr="006E4F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Haja vista que a principal função do radar </w:t>
      </w:r>
      <w:r w:rsidRPr="001B2812">
        <w:rPr>
          <w:rFonts w:ascii="Arial" w:hAnsi="Arial" w:cs="Arial"/>
          <w:szCs w:val="22"/>
        </w:rPr>
        <w:t>é de evitar o excesso de velocidade e com isso</w:t>
      </w:r>
      <w:r w:rsidR="00D34645">
        <w:rPr>
          <w:rFonts w:ascii="Arial" w:hAnsi="Arial" w:cs="Arial"/>
          <w:szCs w:val="22"/>
        </w:rPr>
        <w:t xml:space="preserve"> </w:t>
      </w:r>
      <w:r w:rsidRPr="001B2812">
        <w:rPr>
          <w:rFonts w:ascii="Arial" w:hAnsi="Arial" w:cs="Arial"/>
          <w:szCs w:val="22"/>
        </w:rPr>
        <w:t>prevenir acidentes</w:t>
      </w:r>
      <w:r>
        <w:rPr>
          <w:rFonts w:ascii="Arial" w:hAnsi="Arial" w:cs="Arial"/>
          <w:szCs w:val="22"/>
        </w:rPr>
        <w:t>, solicito informações se houve aumento do número de acidentes no período de inoperância dos radares fixos?</w:t>
      </w:r>
    </w:p>
    <w:p w:rsidR="001B281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B2812" w:rsidRPr="006E4F9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6</w:t>
      </w:r>
      <w:r w:rsidRPr="006E4F99">
        <w:rPr>
          <w:rFonts w:ascii="Arial" w:hAnsi="Arial" w:cs="Arial"/>
          <w:b/>
          <w:szCs w:val="22"/>
        </w:rPr>
        <w:t>º)</w:t>
      </w:r>
      <w:r w:rsidRPr="006E4F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Há realmente precisão da existência de radares no trânsito de Santa Bárbara d’Oeste, conforme histórico de acidentes? Ou os radares que oneram o cidadão poderiam ser substituídos por outros dispositivos redutores de velocidade, uma vez que o </w:t>
      </w:r>
      <w:r w:rsidR="00D34645">
        <w:rPr>
          <w:rFonts w:ascii="Arial" w:hAnsi="Arial" w:cs="Arial"/>
          <w:szCs w:val="22"/>
        </w:rPr>
        <w:t>objetivo</w:t>
      </w:r>
      <w:r>
        <w:rPr>
          <w:rFonts w:ascii="Arial" w:hAnsi="Arial" w:cs="Arial"/>
          <w:szCs w:val="22"/>
        </w:rPr>
        <w:t xml:space="preserve"> é a reeducação dos condutores no trânsito para obediência do limite de velocidade? </w:t>
      </w:r>
    </w:p>
    <w:p w:rsidR="00D75A57" w:rsidRPr="006E4F99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FF3852" w:rsidRPr="006E4F99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6E4F99">
        <w:rPr>
          <w:rFonts w:ascii="Arial" w:hAnsi="Arial" w:cs="Arial"/>
          <w:szCs w:val="22"/>
        </w:rPr>
        <w:t xml:space="preserve">Plenário “Dr. Tancredo Neves”, em </w:t>
      </w:r>
      <w:r w:rsidRPr="006E4F99" w:rsidR="00F22555">
        <w:rPr>
          <w:rFonts w:ascii="Arial" w:hAnsi="Arial" w:cs="Arial"/>
          <w:szCs w:val="22"/>
        </w:rPr>
        <w:t>2</w:t>
      </w:r>
      <w:r w:rsidR="001B2812">
        <w:rPr>
          <w:rFonts w:ascii="Arial" w:hAnsi="Arial" w:cs="Arial"/>
          <w:szCs w:val="22"/>
        </w:rPr>
        <w:t>6</w:t>
      </w:r>
      <w:r w:rsidRPr="006E4F99" w:rsidR="00424126">
        <w:rPr>
          <w:rFonts w:ascii="Arial" w:hAnsi="Arial" w:cs="Arial"/>
          <w:szCs w:val="22"/>
        </w:rPr>
        <w:t xml:space="preserve"> de </w:t>
      </w:r>
      <w:r w:rsidR="001B2812">
        <w:rPr>
          <w:rFonts w:ascii="Arial" w:hAnsi="Arial" w:cs="Arial"/>
          <w:szCs w:val="22"/>
        </w:rPr>
        <w:t>fevereir</w:t>
      </w:r>
      <w:r w:rsidRPr="006E4F99" w:rsidR="00E823D0">
        <w:rPr>
          <w:rFonts w:ascii="Arial" w:hAnsi="Arial" w:cs="Arial"/>
          <w:szCs w:val="22"/>
        </w:rPr>
        <w:t>o</w:t>
      </w:r>
      <w:r w:rsidRPr="006E4F99" w:rsidR="00F91820">
        <w:rPr>
          <w:rFonts w:ascii="Arial" w:hAnsi="Arial" w:cs="Arial"/>
          <w:szCs w:val="22"/>
        </w:rPr>
        <w:t xml:space="preserve"> de 20</w:t>
      </w:r>
      <w:r w:rsidR="001B2812">
        <w:rPr>
          <w:rFonts w:ascii="Arial" w:hAnsi="Arial" w:cs="Arial"/>
          <w:szCs w:val="22"/>
        </w:rPr>
        <w:t>21</w:t>
      </w:r>
      <w:r w:rsidRPr="006E4F99" w:rsidR="00424126">
        <w:rPr>
          <w:rFonts w:ascii="Arial" w:hAnsi="Arial" w:cs="Arial"/>
          <w:szCs w:val="22"/>
        </w:rPr>
        <w:t>.</w:t>
      </w:r>
    </w:p>
    <w:p w:rsidR="0081622E" w:rsidRPr="006E4F99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6E4F99" w:rsidP="00FF3852">
      <w:pPr>
        <w:ind w:firstLine="1440"/>
        <w:rPr>
          <w:rFonts w:ascii="Arial" w:hAnsi="Arial" w:cs="Arial"/>
          <w:szCs w:val="22"/>
        </w:rPr>
      </w:pPr>
    </w:p>
    <w:p w:rsidR="00E823D0" w:rsidRPr="006E4F99" w:rsidP="00FF3852">
      <w:pPr>
        <w:ind w:firstLine="1440"/>
        <w:rPr>
          <w:rFonts w:ascii="Arial" w:hAnsi="Arial" w:cs="Arial"/>
          <w:szCs w:val="22"/>
        </w:rPr>
      </w:pPr>
    </w:p>
    <w:p w:rsidR="00F22555" w:rsidRPr="006E4F99" w:rsidP="001C3416">
      <w:pPr>
        <w:jc w:val="center"/>
        <w:rPr>
          <w:rFonts w:ascii="Arial" w:hAnsi="Arial" w:cs="Arial"/>
          <w:szCs w:val="22"/>
        </w:rPr>
      </w:pPr>
      <w:r w:rsidRPr="006E4F99">
        <w:rPr>
          <w:rFonts w:ascii="Arial" w:hAnsi="Arial" w:cs="Arial"/>
          <w:szCs w:val="22"/>
        </w:rPr>
        <w:t>_____________________________________</w:t>
      </w:r>
    </w:p>
    <w:p w:rsidR="00FD31EE" w:rsidRPr="006E4F99" w:rsidP="001C3416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ARNALDO ALVES</w:t>
      </w:r>
    </w:p>
    <w:p w:rsidR="009F196D" w:rsidRPr="006E4F99" w:rsidP="001C3416">
      <w:pPr>
        <w:jc w:val="center"/>
        <w:rPr>
          <w:rFonts w:ascii="Arial" w:hAnsi="Arial" w:cs="Arial"/>
          <w:szCs w:val="22"/>
        </w:rPr>
      </w:pPr>
      <w:r w:rsidRPr="006E4F99">
        <w:rPr>
          <w:rFonts w:ascii="Arial" w:hAnsi="Arial" w:cs="Arial"/>
          <w:szCs w:val="22"/>
        </w:rPr>
        <w:t>-</w:t>
      </w:r>
      <w:r w:rsidRPr="006E4F99" w:rsidR="00424126">
        <w:rPr>
          <w:rFonts w:ascii="Arial" w:hAnsi="Arial" w:cs="Arial"/>
          <w:szCs w:val="22"/>
        </w:rPr>
        <w:t>Vereador</w:t>
      </w:r>
      <w:r w:rsidRPr="006E4F99">
        <w:rPr>
          <w:rFonts w:ascii="Arial" w:hAnsi="Arial" w:cs="Arial"/>
          <w:szCs w:val="22"/>
        </w:rPr>
        <w:t>-</w:t>
      </w:r>
    </w:p>
    <w:p w:rsidR="001C3416" w:rsidRPr="006E4F99" w:rsidP="001C3416">
      <w:pPr>
        <w:jc w:val="center"/>
        <w:rPr>
          <w:rFonts w:ascii="Arial" w:hAnsi="Arial" w:cs="Arial"/>
          <w:szCs w:val="22"/>
        </w:rPr>
      </w:pPr>
      <w:r w:rsidRPr="006E4F99">
        <w:rPr>
          <w:rFonts w:ascii="Arial" w:hAnsi="Arial" w:cs="Arial"/>
          <w:szCs w:val="22"/>
        </w:rPr>
        <w:t>Santa Bárbara d’Oeste</w:t>
      </w:r>
    </w:p>
    <w:sectPr w:rsidSect="006E4F99">
      <w:headerReference w:type="default" r:id="rId5"/>
      <w:pgSz w:w="11907" w:h="16840" w:code="9"/>
      <w:pgMar w:top="2410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59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59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59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59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578509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55262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11396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2812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3162A1"/>
    <w:rsid w:val="00332BBE"/>
    <w:rsid w:val="0033648A"/>
    <w:rsid w:val="00340BD3"/>
    <w:rsid w:val="003512EF"/>
    <w:rsid w:val="00373483"/>
    <w:rsid w:val="0039239D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E1E40"/>
    <w:rsid w:val="006E30A0"/>
    <w:rsid w:val="006E4F99"/>
    <w:rsid w:val="00705ABB"/>
    <w:rsid w:val="00734655"/>
    <w:rsid w:val="00764EB0"/>
    <w:rsid w:val="00794C4F"/>
    <w:rsid w:val="007A5ECB"/>
    <w:rsid w:val="007A66E0"/>
    <w:rsid w:val="007B1241"/>
    <w:rsid w:val="007E75C1"/>
    <w:rsid w:val="0081622E"/>
    <w:rsid w:val="008435A0"/>
    <w:rsid w:val="00891C5B"/>
    <w:rsid w:val="008D5575"/>
    <w:rsid w:val="008D6E68"/>
    <w:rsid w:val="008F1AAB"/>
    <w:rsid w:val="0090051C"/>
    <w:rsid w:val="00901071"/>
    <w:rsid w:val="00945E37"/>
    <w:rsid w:val="00956EF3"/>
    <w:rsid w:val="00987D1E"/>
    <w:rsid w:val="009C1F11"/>
    <w:rsid w:val="009E75F8"/>
    <w:rsid w:val="009F196D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66574"/>
    <w:rsid w:val="00B90F4E"/>
    <w:rsid w:val="00BB0DE2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4645"/>
    <w:rsid w:val="00D35E94"/>
    <w:rsid w:val="00D75A57"/>
    <w:rsid w:val="00DC7371"/>
    <w:rsid w:val="00E001D5"/>
    <w:rsid w:val="00E17BC5"/>
    <w:rsid w:val="00E25F00"/>
    <w:rsid w:val="00E3525C"/>
    <w:rsid w:val="00E823D0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77EB-8334-49B0-A521-0C63D15C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26</cp:revision>
  <cp:lastPrinted>2018-04-12T19:21:00Z</cp:lastPrinted>
  <dcterms:created xsi:type="dcterms:W3CDTF">2018-04-16T19:23:00Z</dcterms:created>
  <dcterms:modified xsi:type="dcterms:W3CDTF">2021-02-26T18:26:00Z</dcterms:modified>
</cp:coreProperties>
</file>