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879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8977FE" w14:paraId="150A075B" w14:textId="040C9FE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8977FE">
        <w:rPr>
          <w:rFonts w:ascii="Arial" w:hAnsi="Arial" w:cs="Arial"/>
          <w:sz w:val="24"/>
          <w:szCs w:val="24"/>
        </w:rPr>
        <w:t xml:space="preserve">roçagem e limpeza </w:t>
      </w:r>
      <w:r w:rsidR="001618C6">
        <w:rPr>
          <w:rFonts w:ascii="Arial" w:hAnsi="Arial" w:cs="Arial"/>
          <w:sz w:val="24"/>
          <w:szCs w:val="24"/>
        </w:rPr>
        <w:t>da Praça</w:t>
      </w:r>
      <w:r w:rsidR="001618C6">
        <w:rPr>
          <w:rFonts w:ascii="Arial" w:hAnsi="Arial" w:cs="Arial"/>
          <w:sz w:val="24"/>
          <w:szCs w:val="24"/>
        </w:rPr>
        <w:t xml:space="preserve"> </w:t>
      </w:r>
      <w:r w:rsidR="004D7CA2">
        <w:rPr>
          <w:rFonts w:ascii="Arial" w:hAnsi="Arial" w:cs="Arial"/>
          <w:sz w:val="24"/>
          <w:szCs w:val="24"/>
        </w:rPr>
        <w:t xml:space="preserve"> </w:t>
      </w:r>
      <w:r w:rsidR="004D7CA2">
        <w:rPr>
          <w:rFonts w:ascii="Arial" w:hAnsi="Arial" w:cs="Arial"/>
          <w:sz w:val="24"/>
          <w:szCs w:val="24"/>
        </w:rPr>
        <w:t>Augusto de Toledo n</w:t>
      </w:r>
      <w:r w:rsidR="001618C6">
        <w:rPr>
          <w:rFonts w:ascii="Arial" w:hAnsi="Arial" w:cs="Arial"/>
          <w:sz w:val="24"/>
          <w:szCs w:val="24"/>
        </w:rPr>
        <w:t>o Jardim São Francisco.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2237E76E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</w:t>
      </w:r>
      <w:r w:rsidR="008977FE">
        <w:rPr>
          <w:rFonts w:ascii="Arial" w:hAnsi="Arial" w:cs="Arial"/>
          <w:sz w:val="24"/>
          <w:szCs w:val="24"/>
        </w:rPr>
        <w:t xml:space="preserve">roçagem e limpeza </w:t>
      </w:r>
      <w:r w:rsidR="001618C6">
        <w:rPr>
          <w:rFonts w:ascii="Arial" w:hAnsi="Arial" w:cs="Arial"/>
          <w:sz w:val="24"/>
          <w:szCs w:val="24"/>
        </w:rPr>
        <w:t xml:space="preserve">da Praça </w:t>
      </w:r>
      <w:r w:rsidR="004D7CA2">
        <w:rPr>
          <w:rFonts w:ascii="Arial" w:hAnsi="Arial" w:cs="Arial"/>
          <w:sz w:val="24"/>
          <w:szCs w:val="24"/>
        </w:rPr>
        <w:t>Augusto de Toledo n</w:t>
      </w:r>
      <w:bookmarkStart w:id="0" w:name="_GoBack"/>
      <w:bookmarkEnd w:id="0"/>
      <w:r w:rsidR="001618C6">
        <w:rPr>
          <w:rFonts w:ascii="Arial" w:hAnsi="Arial" w:cs="Arial"/>
          <w:sz w:val="24"/>
          <w:szCs w:val="24"/>
        </w:rPr>
        <w:t>o Jardim São Francisco.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F0ABAC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1618C6">
        <w:rPr>
          <w:rFonts w:ascii="Arial" w:hAnsi="Arial" w:cs="Arial"/>
        </w:rPr>
        <w:t xml:space="preserve">a Praça está com o mato alto que </w:t>
      </w:r>
      <w:r w:rsidR="004D7CA2">
        <w:rPr>
          <w:rFonts w:ascii="Arial" w:hAnsi="Arial" w:cs="Arial"/>
        </w:rPr>
        <w:t>favorece</w:t>
      </w:r>
      <w:r w:rsidR="001618C6">
        <w:rPr>
          <w:rFonts w:ascii="Arial" w:hAnsi="Arial" w:cs="Arial"/>
        </w:rPr>
        <w:t xml:space="preserve"> a proliferação de animais peçonhentos.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8977FE" w14:paraId="5EF4A40E" w14:textId="7005FAA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977FE">
        <w:rPr>
          <w:rFonts w:ascii="Arial" w:hAnsi="Arial" w:cs="Arial"/>
          <w:sz w:val="24"/>
          <w:szCs w:val="24"/>
        </w:rPr>
        <w:t>22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578258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279861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300778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06534"/>
    <w:rsid w:val="00147457"/>
    <w:rsid w:val="001618C6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7CA2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613E8"/>
    <w:rsid w:val="00877B76"/>
    <w:rsid w:val="008977FE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C4901-3019-46B3-9F98-508BF7D9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2021-02-23T20:01:00Z</dcterms:created>
  <dcterms:modified xsi:type="dcterms:W3CDTF">2021-02-25T18:52:00Z</dcterms:modified>
</cp:coreProperties>
</file>