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14A7" w:rsidRPr="00B21DC9" w:rsidP="009A7C1A">
      <w:pPr>
        <w:pStyle w:val="Title"/>
        <w:rPr>
          <w:rFonts w:ascii="Arial" w:hAnsi="Arial" w:cs="Arial"/>
          <w:sz w:val="22"/>
          <w:szCs w:val="22"/>
        </w:rPr>
      </w:pPr>
    </w:p>
    <w:p w:rsidR="00B21DC9" w:rsidRPr="00B21DC9" w:rsidP="009A7C1A">
      <w:pPr>
        <w:pStyle w:val="Title"/>
        <w:rPr>
          <w:rFonts w:ascii="Arial" w:hAnsi="Arial" w:cs="Arial"/>
          <w:sz w:val="22"/>
          <w:szCs w:val="22"/>
        </w:rPr>
      </w:pPr>
    </w:p>
    <w:p w:rsidR="009A7C1A" w:rsidRPr="00B21DC9" w:rsidP="009A7C1A">
      <w:pPr>
        <w:pStyle w:val="Title"/>
        <w:rPr>
          <w:rFonts w:ascii="Arial" w:hAnsi="Arial" w:cs="Arial"/>
          <w:sz w:val="22"/>
          <w:szCs w:val="22"/>
        </w:rPr>
      </w:pPr>
      <w:r w:rsidRPr="00B21DC9">
        <w:rPr>
          <w:rFonts w:ascii="Arial" w:hAnsi="Arial" w:cs="Arial"/>
          <w:sz w:val="22"/>
          <w:szCs w:val="22"/>
        </w:rPr>
        <w:t xml:space="preserve">INDICAÇÃO Nº </w:t>
      </w:r>
      <w:r w:rsidRPr="00B21DC9">
        <w:rPr>
          <w:rFonts w:ascii="Arial" w:hAnsi="Arial" w:cs="Arial"/>
          <w:sz w:val="22"/>
          <w:szCs w:val="22"/>
        </w:rPr>
        <w:t>791</w:t>
      </w:r>
      <w:r w:rsidRPr="00B21DC9">
        <w:rPr>
          <w:rFonts w:ascii="Arial" w:hAnsi="Arial" w:cs="Arial"/>
          <w:sz w:val="22"/>
          <w:szCs w:val="22"/>
        </w:rPr>
        <w:t>/</w:t>
      </w:r>
      <w:r w:rsidRPr="00B21DC9">
        <w:rPr>
          <w:rFonts w:ascii="Arial" w:hAnsi="Arial" w:cs="Arial"/>
          <w:sz w:val="22"/>
          <w:szCs w:val="22"/>
        </w:rPr>
        <w:t>2021</w:t>
      </w:r>
    </w:p>
    <w:p w:rsidR="009A7C1A" w:rsidRPr="00B21DC9" w:rsidP="009A7C1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21DC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9A7C1A" w:rsidRPr="00B21DC9" w:rsidP="009A7C1A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9A7C1A" w:rsidRPr="00B21DC9" w:rsidP="009A7C1A">
      <w:pPr>
        <w:ind w:left="4536"/>
        <w:jc w:val="both"/>
        <w:rPr>
          <w:rFonts w:ascii="Arial" w:hAnsi="Arial" w:cs="Arial"/>
          <w:sz w:val="22"/>
          <w:szCs w:val="22"/>
        </w:rPr>
      </w:pPr>
      <w:r w:rsidRPr="00B21DC9">
        <w:rPr>
          <w:rFonts w:ascii="Arial" w:hAnsi="Arial" w:cs="Arial"/>
          <w:sz w:val="22"/>
          <w:szCs w:val="22"/>
        </w:rPr>
        <w:t>Indica</w:t>
      </w:r>
      <w:r w:rsidRPr="00B21DC9">
        <w:rPr>
          <w:rFonts w:ascii="Arial" w:hAnsi="Arial" w:cs="Arial"/>
          <w:sz w:val="22"/>
          <w:szCs w:val="22"/>
        </w:rPr>
        <w:t xml:space="preserve"> ao Poder Executivo Municipal a </w:t>
      </w:r>
      <w:r w:rsidRPr="00B21DC9" w:rsidR="00F014A7">
        <w:rPr>
          <w:rFonts w:ascii="Arial" w:hAnsi="Arial" w:cs="Arial"/>
          <w:sz w:val="22"/>
          <w:szCs w:val="22"/>
        </w:rPr>
        <w:t xml:space="preserve">roçagem de mato no canteiro central da Avenida da Amizade, próximo </w:t>
      </w:r>
      <w:r w:rsidRPr="00B21DC9" w:rsidR="00F9356D">
        <w:rPr>
          <w:rFonts w:ascii="Arial" w:hAnsi="Arial" w:cs="Arial"/>
          <w:sz w:val="22"/>
          <w:szCs w:val="22"/>
        </w:rPr>
        <w:t>ao cruzamento com Avenida São Paulo.</w:t>
      </w:r>
    </w:p>
    <w:p w:rsidR="009A7C1A" w:rsidRPr="00B21DC9" w:rsidP="009A7C1A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9A7C1A" w:rsidRPr="00B21DC9" w:rsidP="009A7C1A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9A7C1A" w:rsidRPr="00B21DC9" w:rsidP="009A7C1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21DC9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9A7C1A" w:rsidRPr="00B21DC9" w:rsidP="009A7C1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A7C1A" w:rsidRPr="00B21DC9" w:rsidP="009A7C1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A7C1A" w:rsidRPr="00B21DC9" w:rsidP="009A7C1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B21DC9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r w:rsidRPr="00B21DC9">
        <w:rPr>
          <w:rFonts w:ascii="Arial" w:hAnsi="Arial" w:cs="Arial"/>
          <w:sz w:val="22"/>
          <w:szCs w:val="22"/>
        </w:rPr>
        <w:t>dirijo-me</w:t>
      </w:r>
      <w:r w:rsidRPr="00B21DC9">
        <w:rPr>
          <w:rFonts w:ascii="Arial" w:hAnsi="Arial" w:cs="Arial"/>
          <w:sz w:val="22"/>
          <w:szCs w:val="22"/>
        </w:rPr>
        <w:t xml:space="preserve"> a Vossa Excelência </w:t>
      </w:r>
      <w:r w:rsidRPr="00B21DC9">
        <w:rPr>
          <w:rFonts w:ascii="Arial" w:hAnsi="Arial" w:cs="Arial"/>
          <w:bCs/>
          <w:sz w:val="22"/>
          <w:szCs w:val="22"/>
        </w:rPr>
        <w:t xml:space="preserve">para </w:t>
      </w:r>
      <w:r w:rsidRPr="00B21DC9" w:rsidR="00F014A7">
        <w:rPr>
          <w:rFonts w:ascii="Arial" w:hAnsi="Arial" w:cs="Arial"/>
          <w:bCs/>
          <w:sz w:val="22"/>
          <w:szCs w:val="22"/>
        </w:rPr>
        <w:t>indica</w:t>
      </w:r>
      <w:r w:rsidRPr="00B21DC9">
        <w:rPr>
          <w:rFonts w:ascii="Arial" w:hAnsi="Arial" w:cs="Arial"/>
          <w:bCs/>
          <w:sz w:val="22"/>
          <w:szCs w:val="22"/>
        </w:rPr>
        <w:t xml:space="preserve">r que, por intermédio do Setor competente, </w:t>
      </w:r>
      <w:r w:rsidRPr="00B21DC9" w:rsidR="00F014A7">
        <w:rPr>
          <w:rFonts w:ascii="Arial" w:hAnsi="Arial" w:cs="Arial"/>
          <w:bCs/>
          <w:sz w:val="22"/>
          <w:szCs w:val="22"/>
        </w:rPr>
        <w:t xml:space="preserve">promova a roçagem de mato no canteiro central da Avenida da Amizade, </w:t>
      </w:r>
      <w:r w:rsidRPr="00B21DC9" w:rsidR="00F9356D">
        <w:rPr>
          <w:rFonts w:ascii="Arial" w:hAnsi="Arial" w:cs="Arial"/>
          <w:bCs/>
          <w:sz w:val="22"/>
          <w:szCs w:val="22"/>
        </w:rPr>
        <w:t>próximo ao cruzamento com Avenida São Paulo.</w:t>
      </w:r>
    </w:p>
    <w:p w:rsidR="00F014A7" w:rsidRPr="00B21DC9" w:rsidP="009A7C1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F014A7" w:rsidRPr="00B21DC9" w:rsidP="009A7C1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A7C1A" w:rsidRPr="00B21DC9" w:rsidP="009A7C1A">
      <w:pPr>
        <w:jc w:val="center"/>
        <w:rPr>
          <w:rFonts w:ascii="Arial" w:hAnsi="Arial" w:cs="Arial"/>
          <w:b/>
          <w:sz w:val="22"/>
          <w:szCs w:val="22"/>
        </w:rPr>
      </w:pPr>
      <w:r w:rsidRPr="00B21DC9">
        <w:rPr>
          <w:rFonts w:ascii="Arial" w:hAnsi="Arial" w:cs="Arial"/>
          <w:b/>
          <w:sz w:val="22"/>
          <w:szCs w:val="22"/>
        </w:rPr>
        <w:t>Justificativa:</w:t>
      </w:r>
    </w:p>
    <w:p w:rsidR="009A7C1A" w:rsidRPr="00B21DC9" w:rsidP="009A7C1A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9A7C1A" w:rsidRPr="00B21DC9" w:rsidP="009A7C1A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9A7C1A" w:rsidRPr="00B21DC9" w:rsidP="009A7C1A">
      <w:pPr>
        <w:pStyle w:val="BodyTextIndent2"/>
        <w:rPr>
          <w:rFonts w:ascii="Arial" w:hAnsi="Arial" w:cs="Arial"/>
          <w:sz w:val="22"/>
          <w:szCs w:val="22"/>
        </w:rPr>
      </w:pPr>
      <w:r w:rsidRPr="00B21DC9">
        <w:rPr>
          <w:rFonts w:ascii="Arial" w:hAnsi="Arial" w:cs="Arial"/>
          <w:sz w:val="22"/>
          <w:szCs w:val="22"/>
        </w:rPr>
        <w:t>Este vereador foi procurado por munícipes, solicitando a roçagem de mato no local, pois o mesmo está atrapalhando a visibilidade do trânsito, podendo provocar acidentes.</w:t>
      </w:r>
    </w:p>
    <w:p w:rsidR="00F014A7" w:rsidRPr="00B21DC9" w:rsidP="009A7C1A">
      <w:pPr>
        <w:pStyle w:val="BodyTextIndent2"/>
        <w:rPr>
          <w:rFonts w:ascii="Arial" w:hAnsi="Arial" w:cs="Arial"/>
          <w:sz w:val="22"/>
          <w:szCs w:val="22"/>
        </w:rPr>
      </w:pPr>
    </w:p>
    <w:p w:rsidR="00F014A7" w:rsidRPr="00B21DC9" w:rsidP="009A7C1A">
      <w:pPr>
        <w:pStyle w:val="BodyTextIndent2"/>
        <w:rPr>
          <w:rFonts w:ascii="Arial" w:hAnsi="Arial" w:cs="Arial"/>
          <w:sz w:val="22"/>
          <w:szCs w:val="22"/>
        </w:rPr>
      </w:pPr>
    </w:p>
    <w:p w:rsidR="009A7C1A" w:rsidRPr="00B21DC9" w:rsidP="009A7C1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A7196" w:rsidRPr="00B21DC9" w:rsidP="006A7196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6A7196" w:rsidRPr="00B21DC9" w:rsidP="006A7196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21DC9">
        <w:rPr>
          <w:rFonts w:ascii="Arial" w:hAnsi="Arial" w:cs="Arial"/>
          <w:sz w:val="22"/>
          <w:szCs w:val="22"/>
        </w:rPr>
        <w:t>Plenário “Dr. Tancredo Neves”, em 18 de fevereiro de 202</w:t>
      </w:r>
      <w:r w:rsidR="00B21DC9">
        <w:rPr>
          <w:rFonts w:ascii="Arial" w:hAnsi="Arial" w:cs="Arial"/>
          <w:sz w:val="22"/>
          <w:szCs w:val="22"/>
        </w:rPr>
        <w:t>1</w:t>
      </w:r>
      <w:bookmarkStart w:id="0" w:name="_GoBack"/>
      <w:bookmarkEnd w:id="0"/>
      <w:r w:rsidRPr="00B21DC9">
        <w:rPr>
          <w:rFonts w:ascii="Arial" w:hAnsi="Arial" w:cs="Arial"/>
          <w:sz w:val="22"/>
          <w:szCs w:val="22"/>
        </w:rPr>
        <w:t>.</w:t>
      </w:r>
    </w:p>
    <w:p w:rsidR="006A7196" w:rsidRPr="00B21DC9" w:rsidP="006A7196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6A7196" w:rsidRPr="00B21DC9" w:rsidP="006A7196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6A7196" w:rsidRPr="00B21DC9" w:rsidP="006A7196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6A7196" w:rsidRPr="00B21DC9" w:rsidP="006A7196">
      <w:pPr>
        <w:ind w:firstLine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21DC9">
        <w:rPr>
          <w:rFonts w:ascii="Arial" w:hAnsi="Arial" w:cs="Arial"/>
          <w:b/>
          <w:sz w:val="22"/>
          <w:szCs w:val="22"/>
        </w:rPr>
        <w:tab/>
        <w:t>Carlos Fontes</w:t>
      </w:r>
      <w:r w:rsidRPr="00B21DC9">
        <w:rPr>
          <w:rFonts w:ascii="Arial" w:hAnsi="Arial" w:cs="Arial"/>
          <w:b/>
          <w:sz w:val="22"/>
          <w:szCs w:val="22"/>
        </w:rPr>
        <w:tab/>
      </w:r>
    </w:p>
    <w:p w:rsidR="006A7196" w:rsidRPr="00B21DC9" w:rsidP="006A7196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21DC9">
        <w:rPr>
          <w:rFonts w:ascii="Arial" w:hAnsi="Arial" w:cs="Arial"/>
          <w:sz w:val="22"/>
          <w:szCs w:val="22"/>
        </w:rPr>
        <w:t>-Vereador</w:t>
      </w:r>
      <w:r w:rsidR="00B21DC9">
        <w:rPr>
          <w:rFonts w:ascii="Arial" w:hAnsi="Arial" w:cs="Arial"/>
          <w:sz w:val="22"/>
          <w:szCs w:val="22"/>
        </w:rPr>
        <w:t xml:space="preserve"> </w:t>
      </w:r>
      <w:r w:rsidRPr="00B21DC9">
        <w:rPr>
          <w:rFonts w:ascii="Arial" w:hAnsi="Arial" w:cs="Arial"/>
          <w:sz w:val="22"/>
          <w:szCs w:val="22"/>
        </w:rPr>
        <w:t xml:space="preserve">- 2º </w:t>
      </w:r>
      <w:r w:rsidRPr="00B21DC9">
        <w:rPr>
          <w:rFonts w:ascii="Arial" w:hAnsi="Arial" w:cs="Arial"/>
          <w:sz w:val="22"/>
          <w:szCs w:val="22"/>
        </w:rPr>
        <w:t>secretario</w:t>
      </w:r>
      <w:r w:rsidR="00B21DC9">
        <w:rPr>
          <w:rFonts w:ascii="Arial" w:hAnsi="Arial" w:cs="Arial"/>
          <w:sz w:val="22"/>
          <w:szCs w:val="22"/>
        </w:rPr>
        <w:t>-</w:t>
      </w:r>
    </w:p>
    <w:p w:rsidR="006A7196" w:rsidRPr="00B21DC9" w:rsidP="006A7196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21D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196" w:rsidP="006A71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A7196" w:rsidP="006A7196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B21DC9">
        <w:rPr>
          <w:rFonts w:ascii="Arial" w:hAnsi="Arial" w:cs="Arial"/>
          <w:sz w:val="22"/>
          <w:szCs w:val="22"/>
        </w:rPr>
        <w:t xml:space="preserve">       </w:t>
      </w:r>
      <w:r w:rsidRPr="00B21DC9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981075" cy="495300"/>
            <wp:effectExtent l="0" t="0" r="9525" b="0"/>
            <wp:docPr id="4" name="Imagem 4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055961" name="Imagem 7" descr="PSL-logo-nova-Acesse-Polític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1" t="27586" r="30342" b="27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21DC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9F196D" w:rsidRPr="00B21DC9" w:rsidP="00F014A7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0444136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000799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523827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6A7196"/>
    <w:rsid w:val="00705ABB"/>
    <w:rsid w:val="007A2114"/>
    <w:rsid w:val="007B2380"/>
    <w:rsid w:val="009A7C1A"/>
    <w:rsid w:val="009F196D"/>
    <w:rsid w:val="00A71CAF"/>
    <w:rsid w:val="00A9035B"/>
    <w:rsid w:val="00AE702A"/>
    <w:rsid w:val="00B21DC9"/>
    <w:rsid w:val="00C06428"/>
    <w:rsid w:val="00CB789A"/>
    <w:rsid w:val="00CD613B"/>
    <w:rsid w:val="00CF7F49"/>
    <w:rsid w:val="00D03660"/>
    <w:rsid w:val="00D26CB3"/>
    <w:rsid w:val="00D76D51"/>
    <w:rsid w:val="00E903BB"/>
    <w:rsid w:val="00EB7D7D"/>
    <w:rsid w:val="00EE7983"/>
    <w:rsid w:val="00F014A7"/>
    <w:rsid w:val="00F16623"/>
    <w:rsid w:val="00F93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2021-02-18T14:50:00Z</dcterms:created>
  <dcterms:modified xsi:type="dcterms:W3CDTF">2021-02-18T17:44:00Z</dcterms:modified>
</cp:coreProperties>
</file>