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1C11" w14:paraId="7DF039EF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756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419F337F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211F95">
        <w:rPr>
          <w:rFonts w:ascii="Arial" w:hAnsi="Arial" w:cs="Arial"/>
          <w:sz w:val="24"/>
          <w:szCs w:val="24"/>
        </w:rPr>
        <w:t xml:space="preserve">do </w:t>
      </w:r>
      <w:r w:rsidR="00070B84">
        <w:rPr>
          <w:rFonts w:ascii="Arial" w:hAnsi="Arial" w:cs="Arial"/>
          <w:sz w:val="24"/>
          <w:szCs w:val="24"/>
        </w:rPr>
        <w:t xml:space="preserve">entorno do </w:t>
      </w:r>
      <w:r w:rsidR="00211F95">
        <w:rPr>
          <w:rFonts w:ascii="Arial" w:hAnsi="Arial" w:cs="Arial"/>
          <w:sz w:val="24"/>
          <w:szCs w:val="24"/>
        </w:rPr>
        <w:t>campinho</w:t>
      </w:r>
      <w:r w:rsidR="00070B84">
        <w:rPr>
          <w:rFonts w:ascii="Arial" w:hAnsi="Arial" w:cs="Arial"/>
          <w:sz w:val="24"/>
          <w:szCs w:val="24"/>
        </w:rPr>
        <w:t xml:space="preserve"> </w:t>
      </w:r>
      <w:r w:rsidR="00211F95">
        <w:rPr>
          <w:rFonts w:ascii="Arial" w:hAnsi="Arial" w:cs="Arial"/>
          <w:sz w:val="24"/>
          <w:szCs w:val="24"/>
        </w:rPr>
        <w:t>do Bairro 31 de Março, localizado na Rua Marechal Bitencourt 273, do mesmo Bairro</w:t>
      </w:r>
      <w:r w:rsidR="00AD1C58"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138753ED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775525">
        <w:rPr>
          <w:rFonts w:ascii="Arial" w:hAnsi="Arial" w:cs="Arial"/>
          <w:sz w:val="24"/>
          <w:szCs w:val="24"/>
        </w:rPr>
        <w:t xml:space="preserve"> </w:t>
      </w:r>
      <w:r w:rsidR="00070B84">
        <w:rPr>
          <w:rFonts w:ascii="Arial" w:hAnsi="Arial" w:cs="Arial"/>
          <w:sz w:val="24"/>
          <w:szCs w:val="24"/>
        </w:rPr>
        <w:t xml:space="preserve">no entorno </w:t>
      </w:r>
      <w:r w:rsidR="00211F95">
        <w:rPr>
          <w:rFonts w:ascii="Arial" w:hAnsi="Arial" w:cs="Arial"/>
          <w:sz w:val="24"/>
          <w:szCs w:val="24"/>
        </w:rPr>
        <w:t>do campinho do Bairro 31 de Março, localizado na Rua Marechal Bitencourt 273, do mesmo Bairro.</w:t>
      </w:r>
    </w:p>
    <w:p w:rsidR="00211F95" w:rsidP="00683F15" w14:paraId="1896DC4F" w14:textId="7777777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856C4" w:rsidP="00683F15" w14:paraId="7B9FE74B" w14:textId="162479C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2AB8874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eles o </w:t>
      </w:r>
      <w:r w:rsidR="00211F95">
        <w:rPr>
          <w:rFonts w:ascii="Arial" w:hAnsi="Arial" w:cs="Arial"/>
          <w:sz w:val="24"/>
          <w:szCs w:val="24"/>
        </w:rPr>
        <w:t>local está com mato alto, facilitando a proliferação de animais peçonhentos expondo usuários a riscos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181C11" w14:paraId="1DE53DC8" w14:textId="2581998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5525">
        <w:rPr>
          <w:rFonts w:ascii="Arial" w:hAnsi="Arial" w:cs="Arial"/>
          <w:sz w:val="24"/>
          <w:szCs w:val="24"/>
        </w:rPr>
        <w:t>1</w:t>
      </w:r>
      <w:r w:rsidR="00AD1C58">
        <w:rPr>
          <w:rFonts w:ascii="Arial" w:hAnsi="Arial" w:cs="Arial"/>
          <w:sz w:val="24"/>
          <w:szCs w:val="24"/>
        </w:rPr>
        <w:t>7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181C11" w:rsidP="003856C4" w14:paraId="03EB8F2C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9817650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72631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901230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70B84"/>
    <w:rsid w:val="00082E37"/>
    <w:rsid w:val="000A18C4"/>
    <w:rsid w:val="000D377C"/>
    <w:rsid w:val="000D73A5"/>
    <w:rsid w:val="000E403E"/>
    <w:rsid w:val="00147457"/>
    <w:rsid w:val="00181C11"/>
    <w:rsid w:val="001B478A"/>
    <w:rsid w:val="001D1394"/>
    <w:rsid w:val="00211D10"/>
    <w:rsid w:val="00211F95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9F1C5F"/>
    <w:rsid w:val="009F4EE0"/>
    <w:rsid w:val="00A447F2"/>
    <w:rsid w:val="00A4581D"/>
    <w:rsid w:val="00A7130D"/>
    <w:rsid w:val="00A71CAF"/>
    <w:rsid w:val="00A747DF"/>
    <w:rsid w:val="00A9035B"/>
    <w:rsid w:val="00AA2D89"/>
    <w:rsid w:val="00AD1C58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57EEB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2021-02-17T16:25:00Z</dcterms:created>
  <dcterms:modified xsi:type="dcterms:W3CDTF">2021-02-18T17:02:00Z</dcterms:modified>
</cp:coreProperties>
</file>