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5121D82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383F2B">
        <w:rPr>
          <w:rFonts w:ascii="Arial" w:hAnsi="Arial" w:cs="Arial"/>
          <w:sz w:val="24"/>
          <w:szCs w:val="24"/>
        </w:rPr>
        <w:t xml:space="preserve">do Vale </w:t>
      </w:r>
      <w:r w:rsidR="00383F2B">
        <w:rPr>
          <w:rFonts w:ascii="Arial" w:hAnsi="Arial" w:cs="Arial"/>
          <w:sz w:val="24"/>
          <w:szCs w:val="24"/>
        </w:rPr>
        <w:t>da Caneleiras</w:t>
      </w:r>
      <w:r w:rsidR="00383F2B">
        <w:rPr>
          <w:rFonts w:ascii="Arial" w:hAnsi="Arial" w:cs="Arial"/>
          <w:sz w:val="24"/>
          <w:szCs w:val="24"/>
        </w:rPr>
        <w:t>, toda extensão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5D8513E1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75525">
        <w:rPr>
          <w:rFonts w:ascii="Arial" w:hAnsi="Arial" w:cs="Arial"/>
          <w:sz w:val="24"/>
          <w:szCs w:val="24"/>
        </w:rPr>
        <w:t xml:space="preserve"> </w:t>
      </w:r>
      <w:r w:rsidR="00383F2B">
        <w:rPr>
          <w:rFonts w:ascii="Arial" w:hAnsi="Arial" w:cs="Arial"/>
          <w:sz w:val="24"/>
          <w:szCs w:val="24"/>
        </w:rPr>
        <w:t>de toda extensão do Vale das Caneleiras</w:t>
      </w:r>
      <w:r w:rsidR="00DC3067">
        <w:rPr>
          <w:rFonts w:ascii="Arial" w:hAnsi="Arial" w:cs="Arial"/>
          <w:sz w:val="24"/>
          <w:szCs w:val="24"/>
        </w:rPr>
        <w:t>.</w:t>
      </w:r>
    </w:p>
    <w:p w:rsidR="00683F15" w:rsidP="00683F15" w14:paraId="2606E5B8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F12950" w14:paraId="40792B12" w14:textId="185DF81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33CE29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dificultando o acesso e facilitando a proliferação de animais peçonhentos</w:t>
      </w:r>
      <w:r w:rsidR="006144EF">
        <w:rPr>
          <w:rFonts w:ascii="Arial" w:hAnsi="Arial" w:cs="Arial"/>
          <w:sz w:val="24"/>
          <w:szCs w:val="24"/>
        </w:rPr>
        <w:t>, impedin</w:t>
      </w:r>
      <w:r w:rsidR="00F12950">
        <w:rPr>
          <w:rFonts w:ascii="Arial" w:hAnsi="Arial" w:cs="Arial"/>
          <w:sz w:val="24"/>
          <w:szCs w:val="24"/>
        </w:rPr>
        <w:t>d</w:t>
      </w:r>
      <w:r w:rsidR="006144EF">
        <w:rPr>
          <w:rFonts w:ascii="Arial" w:hAnsi="Arial" w:cs="Arial"/>
          <w:sz w:val="24"/>
          <w:szCs w:val="24"/>
        </w:rPr>
        <w:t>o a utilização da referida Praça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0B08DF9D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15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  <w:r>
        <w:rPr>
          <w:rFonts w:ascii="Arial" w:hAnsi="Arial" w:cs="Arial"/>
          <w:b/>
          <w:sz w:val="24"/>
          <w:szCs w:val="24"/>
        </w:rPr>
        <w:t>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611370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6541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2845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3F2B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44EF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2950"/>
    <w:rsid w:val="00F16623"/>
    <w:rsid w:val="00F234B5"/>
    <w:rsid w:val="00F5550E"/>
    <w:rsid w:val="00F61F74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2021-02-15T12:06:00Z</dcterms:created>
  <dcterms:modified xsi:type="dcterms:W3CDTF">2021-02-18T16:53:00Z</dcterms:modified>
</cp:coreProperties>
</file>