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C355D1" w:rsidP="00E2476C" w14:paraId="44B6FE3F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2476C" w:rsidP="00E2476C" w14:paraId="3B447E1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P="00E2476C" w14:paraId="4DA54172" w14:textId="77777777">
      <w:pPr>
        <w:jc w:val="center"/>
        <w:rPr>
          <w:rFonts w:ascii="Arial" w:hAnsi="Arial" w:cs="Arial"/>
          <w:sz w:val="24"/>
          <w:szCs w:val="24"/>
        </w:rPr>
      </w:pPr>
    </w:p>
    <w:p w:rsidR="00E97B12" w:rsidP="008261DD" w14:paraId="4D400671" w14:textId="0D81664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7B12" w:rsidP="008261DD" w14:paraId="383C908C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97B12" w:rsidP="008261DD" w14:paraId="4906DC1C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85926" w:rsidP="008261DD" w14:paraId="03E6D58B" w14:textId="2C440880">
      <w:pPr>
        <w:ind w:left="4536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Dispõe sobre </w:t>
      </w:r>
      <w:r>
        <w:rPr>
          <w:rFonts w:ascii="Arial" w:hAnsi="Arial" w:cs="Arial"/>
          <w:sz w:val="24"/>
          <w:szCs w:val="24"/>
        </w:rPr>
        <w:t>notificação obrigatória e afastamento de sintomáticos n</w:t>
      </w:r>
      <w:r w:rsidRPr="008261D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instituições de ensino públicas 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privadas</w:t>
      </w:r>
      <w:r>
        <w:rPr>
          <w:rFonts w:ascii="Arial" w:hAnsi="Arial" w:cs="Arial"/>
          <w:sz w:val="24"/>
          <w:szCs w:val="24"/>
        </w:rPr>
        <w:t xml:space="preserve">, em </w:t>
      </w:r>
      <w:r w:rsidRPr="008261DD">
        <w:rPr>
          <w:rFonts w:ascii="Arial" w:hAnsi="Arial" w:cs="Arial"/>
          <w:sz w:val="24"/>
          <w:szCs w:val="24"/>
        </w:rPr>
        <w:t>casos confirmados de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COVID-19</w:t>
      </w:r>
      <w:r>
        <w:rPr>
          <w:rFonts w:ascii="Arial" w:hAnsi="Arial" w:cs="Arial"/>
          <w:sz w:val="24"/>
          <w:szCs w:val="24"/>
        </w:rPr>
        <w:t>, n</w:t>
      </w:r>
      <w:r w:rsidRPr="008261D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instituições de ensino públicas 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privadas localizadas no município</w:t>
      </w:r>
      <w:r>
        <w:rPr>
          <w:rFonts w:ascii="Arial" w:hAnsi="Arial" w:cs="Arial"/>
          <w:sz w:val="24"/>
          <w:szCs w:val="24"/>
        </w:rPr>
        <w:t>.</w:t>
      </w:r>
    </w:p>
    <w:p w:rsidR="00E2476C" w:rsidP="00A85926" w14:paraId="5BA95CBE" w14:textId="77777777">
      <w:pPr>
        <w:jc w:val="both"/>
        <w:rPr>
          <w:rFonts w:ascii="Arial" w:hAnsi="Arial" w:cs="Arial"/>
          <w:sz w:val="24"/>
          <w:szCs w:val="24"/>
        </w:rPr>
      </w:pPr>
    </w:p>
    <w:p w:rsidR="00E2476C" w:rsidRPr="002D6219" w:rsidP="00E97B12" w14:paraId="4313757F" w14:textId="0F9CD3F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Pr="002D6219" w:rsidR="008D0EA2">
        <w:rPr>
          <w:rFonts w:ascii="Arial" w:hAnsi="Arial" w:cs="Arial"/>
          <w:sz w:val="24"/>
          <w:szCs w:val="24"/>
        </w:rPr>
        <w:t>Bachin Jr.</w:t>
      </w:r>
      <w:r w:rsidRPr="002D6219" w:rsidR="007151B6">
        <w:rPr>
          <w:rFonts w:ascii="Arial" w:hAnsi="Arial" w:cs="Arial"/>
          <w:sz w:val="24"/>
          <w:szCs w:val="24"/>
        </w:rPr>
        <w:t xml:space="preserve">, Esther Moraes </w:t>
      </w:r>
      <w:r w:rsidRPr="002D6219" w:rsidR="00E97B12">
        <w:rPr>
          <w:rFonts w:ascii="Arial" w:hAnsi="Arial" w:cs="Arial"/>
          <w:sz w:val="24"/>
          <w:szCs w:val="24"/>
        </w:rPr>
        <w:t>e Nilson Araújo Radialista.</w:t>
      </w:r>
    </w:p>
    <w:p w:rsidR="004A406C" w:rsidP="004A406C" w14:paraId="05AAFD21" w14:textId="77777777">
      <w:pPr>
        <w:ind w:left="1440" w:firstLine="4536"/>
        <w:jc w:val="both"/>
        <w:rPr>
          <w:rFonts w:ascii="Arial" w:hAnsi="Arial" w:cs="Arial"/>
          <w:sz w:val="24"/>
          <w:szCs w:val="24"/>
        </w:rPr>
      </w:pPr>
    </w:p>
    <w:p w:rsidR="00E2476C" w:rsidP="00E2476C" w14:paraId="5C8F63F3" w14:textId="2736EE3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7B12" w:rsidP="00E2476C" w14:paraId="015CCDB5" w14:textId="068228E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7B12" w:rsidP="00E2476C" w14:paraId="4A67B17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7B12" w:rsidP="00E2476C" w14:paraId="6A6E611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104A" w:rsidP="00326734" w14:paraId="03FA40D1" w14:textId="278FD4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104A">
        <w:rPr>
          <w:rFonts w:ascii="Arial" w:hAnsi="Arial" w:cs="Arial"/>
          <w:sz w:val="24"/>
          <w:szCs w:val="24"/>
        </w:rPr>
        <w:t>Rafael Piovezan, Prefeito do município de Santa Bárbara d’Oeste, Estado de São Paulo, no uso das atribuições que lhe são conferidas por lei, faz saber que a Câmara Municipal aprovou o Projeto de Lei de autoria do</w:t>
      </w:r>
      <w:r w:rsidR="00E97B12">
        <w:rPr>
          <w:rFonts w:ascii="Arial" w:hAnsi="Arial" w:cs="Arial"/>
          <w:sz w:val="24"/>
          <w:szCs w:val="24"/>
        </w:rPr>
        <w:t>s</w:t>
      </w:r>
      <w:r w:rsidRPr="00BE104A">
        <w:rPr>
          <w:rFonts w:ascii="Arial" w:hAnsi="Arial" w:cs="Arial"/>
          <w:sz w:val="24"/>
          <w:szCs w:val="24"/>
        </w:rPr>
        <w:t xml:space="preserve"> </w:t>
      </w:r>
      <w:r w:rsidRPr="002D6219" w:rsidR="00E97B12">
        <w:rPr>
          <w:rFonts w:ascii="Arial" w:hAnsi="Arial" w:cs="Arial"/>
          <w:sz w:val="24"/>
          <w:szCs w:val="24"/>
        </w:rPr>
        <w:t>Vereadores</w:t>
      </w:r>
      <w:r w:rsidRPr="002D6219">
        <w:rPr>
          <w:rFonts w:ascii="Arial" w:hAnsi="Arial" w:cs="Arial"/>
          <w:sz w:val="24"/>
          <w:szCs w:val="24"/>
        </w:rPr>
        <w:t xml:space="preserve"> Bachin Jr</w:t>
      </w:r>
      <w:r w:rsidRPr="002D6219" w:rsidR="00E97B12">
        <w:rPr>
          <w:rFonts w:ascii="Arial" w:hAnsi="Arial" w:cs="Arial"/>
          <w:sz w:val="24"/>
          <w:szCs w:val="24"/>
        </w:rPr>
        <w:t>, Esther Moraes e Nilson Araújo Radialista</w:t>
      </w:r>
      <w:r w:rsidRPr="00BE104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104A">
        <w:rPr>
          <w:rFonts w:ascii="Arial" w:hAnsi="Arial" w:cs="Arial"/>
          <w:sz w:val="24"/>
          <w:szCs w:val="24"/>
        </w:rPr>
        <w:t>e ele sanciona e promulga a seguinte Lei:</w:t>
      </w:r>
    </w:p>
    <w:p w:rsidR="00E97B12" w:rsidP="00326734" w14:paraId="53CF5340" w14:textId="53B9A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P="00326734" w14:paraId="1411E4C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104A" w:rsidP="00326734" w14:paraId="329535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P="008261DD" w14:paraId="0464A26D" w14:textId="19B9F05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>Art. 1º Ficam as instituições de ensino públicas e privadas localizadas no município de</w:t>
      </w:r>
      <w:r>
        <w:rPr>
          <w:rFonts w:ascii="Arial" w:hAnsi="Arial" w:cs="Arial"/>
          <w:sz w:val="24"/>
          <w:szCs w:val="24"/>
        </w:rPr>
        <w:t xml:space="preserve"> </w:t>
      </w:r>
      <w:r w:rsidR="00A85926">
        <w:rPr>
          <w:rFonts w:ascii="Arial" w:hAnsi="Arial" w:cs="Arial"/>
          <w:sz w:val="24"/>
          <w:szCs w:val="24"/>
        </w:rPr>
        <w:t>Santa Bárbara d´Oeste</w:t>
      </w:r>
      <w:r w:rsidRPr="008261DD">
        <w:rPr>
          <w:rFonts w:ascii="Arial" w:hAnsi="Arial" w:cs="Arial"/>
          <w:sz w:val="24"/>
          <w:szCs w:val="24"/>
        </w:rPr>
        <w:t xml:space="preserve"> obrigadas a notificarem os casos </w:t>
      </w:r>
      <w:r w:rsidR="00A85926">
        <w:rPr>
          <w:rFonts w:ascii="Arial" w:hAnsi="Arial" w:cs="Arial"/>
          <w:sz w:val="24"/>
          <w:szCs w:val="24"/>
        </w:rPr>
        <w:t xml:space="preserve">de </w:t>
      </w:r>
      <w:r w:rsidRPr="008261DD">
        <w:rPr>
          <w:rFonts w:ascii="Arial" w:hAnsi="Arial" w:cs="Arial"/>
          <w:sz w:val="24"/>
          <w:szCs w:val="24"/>
        </w:rPr>
        <w:t>COVID-19 confirmados entre seus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funcionários, docentes, alunos e prestadores de serviços.</w:t>
      </w:r>
    </w:p>
    <w:p w:rsidR="008261DD" w:rsidRPr="008261DD" w:rsidP="008261DD" w14:paraId="2973240C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261DD" w:rsidP="008261DD" w14:paraId="2F58A725" w14:textId="49B4809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§ 1º. </w:t>
      </w:r>
      <w:r w:rsidR="007151B6">
        <w:rPr>
          <w:rFonts w:ascii="Arial" w:hAnsi="Arial" w:cs="Arial"/>
          <w:sz w:val="24"/>
          <w:szCs w:val="24"/>
        </w:rPr>
        <w:t>O</w:t>
      </w:r>
      <w:r w:rsidRPr="008261DD">
        <w:rPr>
          <w:rFonts w:ascii="Arial" w:hAnsi="Arial" w:cs="Arial"/>
          <w:sz w:val="24"/>
          <w:szCs w:val="24"/>
        </w:rPr>
        <w:t xml:space="preserve"> afastamento de funcionário, docente, aluno e prestador de serviço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determinado após constatação de sintomas relacionados à COVID-19 também deverá ser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notificado.</w:t>
      </w:r>
    </w:p>
    <w:p w:rsidR="008261DD" w:rsidRPr="008261DD" w:rsidP="008261DD" w14:paraId="0744C9DF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261DD" w:rsidP="008261DD" w14:paraId="647C6DE5" w14:textId="38EAEC1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>§ 2º. A obrigação imposta independe do local e/ou situação suspeita à contaminação em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que o funcionário, docente, aluno ou prestador de serviço relatar.</w:t>
      </w:r>
    </w:p>
    <w:p w:rsidR="008261DD" w:rsidRPr="008261DD" w:rsidP="008261DD" w14:paraId="276FBD0B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261DD" w:rsidP="008261DD" w14:paraId="124EEF5C" w14:textId="182EC42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>Art. 2º A notificação prevista nesta lei deverá ser encaminhada às secretarias municipais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 xml:space="preserve">de Saúde e de Educação, em até 24 horas após a </w:t>
      </w:r>
      <w:r>
        <w:rPr>
          <w:rFonts w:ascii="Arial" w:hAnsi="Arial" w:cs="Arial"/>
          <w:sz w:val="24"/>
          <w:szCs w:val="24"/>
        </w:rPr>
        <w:t>c</w:t>
      </w:r>
      <w:r w:rsidRPr="008261DD">
        <w:rPr>
          <w:rFonts w:ascii="Arial" w:hAnsi="Arial" w:cs="Arial"/>
          <w:sz w:val="24"/>
          <w:szCs w:val="24"/>
        </w:rPr>
        <w:t>onfirmação da doença ou afastamento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pessoa sintomática.</w:t>
      </w:r>
    </w:p>
    <w:p w:rsidR="008261DD" w:rsidRPr="008261DD" w:rsidP="008261DD" w14:paraId="5526CE13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151B6" w:rsidP="008261DD" w14:paraId="049E13E8" w14:textId="7A8AF07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O descumprimento desta lei poderá acarretar na suspensão temporária ou cassação do </w:t>
      </w:r>
      <w:r w:rsidRPr="008261DD">
        <w:rPr>
          <w:rFonts w:ascii="Arial" w:hAnsi="Arial" w:cs="Arial"/>
          <w:sz w:val="24"/>
          <w:szCs w:val="24"/>
        </w:rPr>
        <w:t>alvará de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licença de funcionamento</w:t>
      </w:r>
      <w:r>
        <w:rPr>
          <w:rFonts w:ascii="Arial" w:hAnsi="Arial" w:cs="Arial"/>
          <w:sz w:val="24"/>
          <w:szCs w:val="24"/>
        </w:rPr>
        <w:t xml:space="preserve"> da instituição, conforme critério do órgão municipal competente.</w:t>
      </w:r>
    </w:p>
    <w:p w:rsidR="007151B6" w:rsidP="008261DD" w14:paraId="0572E9F7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261DD" w:rsidP="008261DD" w14:paraId="64FC3A0B" w14:textId="3418AF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Art. 4º </w:t>
      </w:r>
      <w:r w:rsidRPr="00FA1FAE" w:rsidR="007151B6">
        <w:rPr>
          <w:rFonts w:ascii="Arial" w:hAnsi="Arial" w:cs="Arial"/>
          <w:sz w:val="24"/>
          <w:szCs w:val="24"/>
        </w:rPr>
        <w:t>O Poder Executivo regulamentará o disposto nesta Lei, no que couber.</w:t>
      </w:r>
    </w:p>
    <w:p w:rsidR="008261DD" w:rsidRPr="008261DD" w:rsidP="008261DD" w14:paraId="6115C1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RPr="00C355D1" w:rsidP="008261DD" w14:paraId="132998B7" w14:textId="5AC966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>Art. 5° Esta Lei entra em vigor na data de sua publicação.</w:t>
      </w:r>
    </w:p>
    <w:p w:rsidR="00E2476C" w:rsidP="00E2476C" w14:paraId="4FD06A6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P="00E2476C" w14:paraId="098F9C76" w14:textId="070FAE4C">
      <w:pPr>
        <w:ind w:firstLine="1440"/>
        <w:rPr>
          <w:rFonts w:ascii="Arial" w:hAnsi="Arial" w:cs="Arial"/>
          <w:sz w:val="24"/>
          <w:szCs w:val="24"/>
        </w:rPr>
      </w:pPr>
    </w:p>
    <w:p w:rsidR="00E97B12" w:rsidP="00E2476C" w14:paraId="7F9E5673" w14:textId="7867667F">
      <w:pPr>
        <w:ind w:firstLine="1440"/>
        <w:rPr>
          <w:rFonts w:ascii="Arial" w:hAnsi="Arial" w:cs="Arial"/>
          <w:sz w:val="24"/>
          <w:szCs w:val="24"/>
        </w:rPr>
      </w:pPr>
    </w:p>
    <w:p w:rsidR="00E97B12" w:rsidRPr="00C355D1" w:rsidP="00E97B12" w14:paraId="55297BDF" w14:textId="02A6A7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</w:t>
      </w:r>
      <w:r w:rsidR="00A01829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fevereiro de 20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97B12" w:rsidP="00E2476C" w14:paraId="31D4058E" w14:textId="2DE5F653">
      <w:pPr>
        <w:ind w:firstLine="1440"/>
        <w:rPr>
          <w:rFonts w:ascii="Arial" w:hAnsi="Arial" w:cs="Arial"/>
          <w:sz w:val="24"/>
          <w:szCs w:val="24"/>
        </w:rPr>
      </w:pPr>
    </w:p>
    <w:p w:rsidR="00E97B12" w:rsidP="00E2476C" w14:paraId="6A278A8B" w14:textId="33820FF3">
      <w:pPr>
        <w:ind w:firstLine="1440"/>
        <w:rPr>
          <w:rFonts w:ascii="Arial" w:hAnsi="Arial" w:cs="Arial"/>
          <w:sz w:val="24"/>
          <w:szCs w:val="24"/>
        </w:rPr>
      </w:pPr>
    </w:p>
    <w:p w:rsidR="00E97B12" w:rsidP="00E2476C" w14:paraId="1FAAB35F" w14:textId="72B01209">
      <w:pPr>
        <w:ind w:firstLine="1440"/>
        <w:rPr>
          <w:rFonts w:ascii="Arial" w:hAnsi="Arial" w:cs="Arial"/>
          <w:sz w:val="24"/>
          <w:szCs w:val="24"/>
        </w:rPr>
      </w:pPr>
    </w:p>
    <w:p w:rsidR="00E97B12" w:rsidP="00E2476C" w14:paraId="67B0CA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97B12" w:rsidP="00E2476C" w14:paraId="78676A45" w14:textId="3264D3E0">
      <w:pPr>
        <w:ind w:firstLine="1440"/>
        <w:rPr>
          <w:rFonts w:ascii="Arial" w:hAnsi="Arial" w:cs="Arial"/>
          <w:sz w:val="24"/>
          <w:szCs w:val="24"/>
        </w:rPr>
      </w:pPr>
    </w:p>
    <w:p w:rsidR="00E97B12" w:rsidRPr="00C355D1" w:rsidP="00E2476C" w14:paraId="6121071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P="00E2476C" w14:paraId="65720B92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Bachin Jr.</w:t>
      </w:r>
    </w:p>
    <w:p w:rsidR="00E2476C" w:rsidRPr="00C355D1" w:rsidP="00E2476C" w14:paraId="6332BC6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P="00E2476C" w14:paraId="2C737A04" w14:textId="38A005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RPr="009D34DF" w:rsidP="00E2476C" w14:paraId="6E007DA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 w14:paraId="160AD340" w14:textId="4B1B2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P="00E2476C" w14:paraId="6C923D3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P="00E2476C" w14:paraId="7489399D" w14:textId="4F743A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P="00E97B12" w14:paraId="1F52F1CF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7B12">
        <w:rPr>
          <w:rFonts w:ascii="Arial" w:hAnsi="Arial" w:cs="Arial"/>
          <w:b/>
          <w:sz w:val="24"/>
          <w:szCs w:val="24"/>
        </w:rPr>
        <w:t xml:space="preserve">Esther Moraes </w:t>
      </w:r>
    </w:p>
    <w:p w:rsidR="00E97B12" w:rsidP="00E97B12" w14:paraId="4C13505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</w:p>
    <w:p w:rsidR="00E97B12" w:rsidP="00E97B12" w14:paraId="1BFCFD28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5388B72E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3EE83CC6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6E70425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63AD9EE1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16B4FC13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7B12">
        <w:rPr>
          <w:rFonts w:ascii="Arial" w:hAnsi="Arial" w:cs="Arial"/>
          <w:b/>
          <w:sz w:val="24"/>
          <w:szCs w:val="24"/>
        </w:rPr>
        <w:t xml:space="preserve">Nilson Araújo Radialista </w:t>
      </w:r>
    </w:p>
    <w:p w:rsidR="00E97B12" w:rsidP="00E97B12" w14:paraId="383732A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97B12" w:rsidP="00E2476C" w14:paraId="38FB64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099E" w:rsidP="00E2476C" w14:paraId="007BA7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12" w:rsidP="00FD5CE1" w14:paraId="1B45877C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132219D4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6BFBDBD5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42742715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56503491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6249D780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514AFF23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13EE4250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684A3EB3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528BE529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38238B85" w14:textId="77777777">
      <w:pPr>
        <w:jc w:val="center"/>
        <w:rPr>
          <w:rFonts w:ascii="Arial" w:hAnsi="Arial" w:cs="Arial"/>
          <w:sz w:val="28"/>
          <w:szCs w:val="28"/>
        </w:rPr>
      </w:pPr>
    </w:p>
    <w:p w:rsidR="00E97B12" w:rsidP="00FD5CE1" w14:paraId="5AE1F350" w14:textId="77777777">
      <w:pPr>
        <w:jc w:val="center"/>
        <w:rPr>
          <w:rFonts w:ascii="Arial" w:hAnsi="Arial" w:cs="Arial"/>
          <w:sz w:val="28"/>
          <w:szCs w:val="28"/>
        </w:rPr>
      </w:pPr>
    </w:p>
    <w:p w:rsidR="00E2476C" w:rsidRPr="00FD5CE1" w:rsidP="00FD5CE1" w14:paraId="62B9068C" w14:textId="65A14555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6C099E" w:rsidRPr="009D34DF" w:rsidP="00E2476C" w14:paraId="6FA23E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RPr="008261DD" w:rsidP="008261DD" w14:paraId="2ABA69E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>Senhor Presidente,</w:t>
      </w:r>
    </w:p>
    <w:p w:rsidR="008261DD" w:rsidP="008261DD" w14:paraId="4C7CC723" w14:textId="700BCB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Senhoras e </w:t>
      </w:r>
      <w:r w:rsidR="00E97B12">
        <w:rPr>
          <w:rFonts w:ascii="Arial" w:hAnsi="Arial" w:cs="Arial"/>
          <w:sz w:val="24"/>
          <w:szCs w:val="24"/>
        </w:rPr>
        <w:t>S</w:t>
      </w:r>
      <w:r w:rsidRPr="008261DD">
        <w:rPr>
          <w:rFonts w:ascii="Arial" w:hAnsi="Arial" w:cs="Arial"/>
          <w:sz w:val="24"/>
          <w:szCs w:val="24"/>
        </w:rPr>
        <w:t>enhores Vereadores.</w:t>
      </w:r>
    </w:p>
    <w:p w:rsidR="008261DD" w:rsidRPr="008261DD" w:rsidP="008261DD" w14:paraId="030B0F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5926" w:rsidP="008261DD" w14:paraId="7CDF3F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P="008261DD" w14:paraId="582F74B7" w14:textId="47C3A50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61DD">
        <w:rPr>
          <w:rFonts w:ascii="Arial" w:hAnsi="Arial" w:cs="Arial"/>
          <w:sz w:val="24"/>
          <w:szCs w:val="24"/>
        </w:rPr>
        <w:t xml:space="preserve">A propositura </w:t>
      </w:r>
      <w:r w:rsidR="00A85926">
        <w:rPr>
          <w:rFonts w:ascii="Arial" w:hAnsi="Arial" w:cs="Arial"/>
          <w:sz w:val="24"/>
          <w:szCs w:val="24"/>
        </w:rPr>
        <w:t>tem como propósito</w:t>
      </w:r>
      <w:r w:rsidRPr="008261DD">
        <w:rPr>
          <w:rFonts w:ascii="Arial" w:hAnsi="Arial" w:cs="Arial"/>
          <w:sz w:val="24"/>
          <w:szCs w:val="24"/>
        </w:rPr>
        <w:t xml:space="preserve"> obrigar as instituições de ensino públicas ou privadas localizadas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em nosso município a notificarem às secretarias municipais de Saúde e de Educação os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casos suspeitos e/ou confirmados de COVID-19 entre seus funcionários, docentes, alunos e</w:t>
      </w:r>
      <w:r>
        <w:rPr>
          <w:rFonts w:ascii="Arial" w:hAnsi="Arial" w:cs="Arial"/>
          <w:sz w:val="24"/>
          <w:szCs w:val="24"/>
        </w:rPr>
        <w:t xml:space="preserve"> </w:t>
      </w:r>
      <w:r w:rsidRPr="008261DD">
        <w:rPr>
          <w:rFonts w:ascii="Arial" w:hAnsi="Arial" w:cs="Arial"/>
          <w:sz w:val="24"/>
          <w:szCs w:val="24"/>
        </w:rPr>
        <w:t>prestadores de serviços.</w:t>
      </w:r>
    </w:p>
    <w:p w:rsidR="008261DD" w:rsidRPr="008261DD" w:rsidP="008261DD" w14:paraId="7F61D2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P="008261DD" w14:paraId="70577ABD" w14:textId="7B0B06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de lei tem como objetivo dar celeridade a ações que visam proteger as pessoas pela rápida articulação de medidas preventivas dentro das escolas e outros setores</w:t>
      </w:r>
      <w:r w:rsidRPr="008261DD">
        <w:rPr>
          <w:rFonts w:ascii="Arial" w:hAnsi="Arial" w:cs="Arial"/>
          <w:sz w:val="24"/>
          <w:szCs w:val="24"/>
        </w:rPr>
        <w:t>.</w:t>
      </w:r>
    </w:p>
    <w:p w:rsidR="008261DD" w:rsidRPr="008261DD" w:rsidP="008261DD" w14:paraId="53B0EF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1DD" w:rsidP="008261DD" w14:paraId="7700F41D" w14:textId="74BD0E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ao atual cenário, proteger a vida é essencial. A rápida comunicação é </w:t>
      </w:r>
      <w:r w:rsidR="007151B6">
        <w:rPr>
          <w:rFonts w:ascii="Arial" w:hAnsi="Arial" w:cs="Arial"/>
          <w:sz w:val="24"/>
          <w:szCs w:val="24"/>
        </w:rPr>
        <w:t xml:space="preserve">primordial para que consigamos diminuir as transmissões. </w:t>
      </w:r>
      <w:r w:rsidRPr="00FA1FAE" w:rsidR="007151B6">
        <w:rPr>
          <w:rFonts w:ascii="Arial" w:hAnsi="Arial" w:cs="Arial"/>
          <w:sz w:val="24"/>
          <w:szCs w:val="24"/>
        </w:rPr>
        <w:t>Face ao exposto, apresentamos este projeto de lei na certeza de sua</w:t>
      </w:r>
      <w:r w:rsidR="007151B6">
        <w:rPr>
          <w:rFonts w:ascii="Arial" w:hAnsi="Arial" w:cs="Arial"/>
          <w:sz w:val="24"/>
          <w:szCs w:val="24"/>
        </w:rPr>
        <w:t xml:space="preserve"> </w:t>
      </w:r>
      <w:r w:rsidRPr="00FA1FAE" w:rsidR="007151B6">
        <w:rPr>
          <w:rFonts w:ascii="Arial" w:hAnsi="Arial" w:cs="Arial"/>
          <w:sz w:val="24"/>
          <w:szCs w:val="24"/>
        </w:rPr>
        <w:t>aprovação pelos Nobres Pares desta Casa Legislativa.</w:t>
      </w:r>
    </w:p>
    <w:p w:rsidR="007151B6" w:rsidRPr="008261DD" w:rsidP="008261DD" w14:paraId="13D2AA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099E" w:rsidRPr="009D34DF" w:rsidP="008261DD" w14:paraId="53F45AB1" w14:textId="13D84D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P="00E2476C" w14:paraId="244C39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P="00E2476C" w14:paraId="1740CB9F" w14:textId="061CFCC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06C">
        <w:rPr>
          <w:rFonts w:ascii="Arial" w:hAnsi="Arial" w:cs="Arial"/>
          <w:sz w:val="24"/>
          <w:szCs w:val="24"/>
        </w:rPr>
        <w:t>1</w:t>
      </w:r>
      <w:r w:rsidR="00A01829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fevereiro de 20</w:t>
      </w:r>
      <w:r w:rsidR="00474F07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P="00E2476C" w14:paraId="709EFE4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6C099E" w:rsidP="00E2476C" w14:paraId="6EB94D60" w14:textId="0F9D87C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7B12" w:rsidP="00E2476C" w14:paraId="296E68E9" w14:textId="0BBB6C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7B12" w:rsidP="00E2476C" w14:paraId="302C9AB8" w14:textId="3A384B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7B12" w:rsidP="00E2476C" w14:paraId="1CB8323A" w14:textId="616B9D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7B12" w:rsidP="00E2476C" w14:paraId="7878E94F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099E" w:rsidP="00E2476C" w14:paraId="303734A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476C" w:rsidRPr="00C355D1" w:rsidP="00E2476C" w14:paraId="1E8D8512" w14:textId="43CFD4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Bachin Jr</w:t>
      </w:r>
      <w:r w:rsidR="004A406C">
        <w:rPr>
          <w:rFonts w:ascii="Arial" w:hAnsi="Arial" w:cs="Arial"/>
          <w:b/>
          <w:sz w:val="24"/>
          <w:szCs w:val="24"/>
        </w:rPr>
        <w:t>.</w:t>
      </w:r>
    </w:p>
    <w:p w:rsidR="009F196D" w:rsidP="00E2476C" w14:paraId="3636BB83" w14:textId="2CD3CD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97B12" w:rsidP="00E2476C" w14:paraId="54743628" w14:textId="5A66E4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7B12" w:rsidP="00E2476C" w14:paraId="3865A62E" w14:textId="2EA514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7B12" w:rsidP="00E2476C" w14:paraId="0E15C0EE" w14:textId="215A597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2476C" w14:paraId="2225E2D9" w14:textId="227C6B6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64E0BDE6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7B12">
        <w:rPr>
          <w:rFonts w:ascii="Arial" w:hAnsi="Arial" w:cs="Arial"/>
          <w:b/>
          <w:sz w:val="24"/>
          <w:szCs w:val="24"/>
        </w:rPr>
        <w:t xml:space="preserve">Esther Moraes </w:t>
      </w:r>
    </w:p>
    <w:p w:rsidR="00E97B12" w:rsidP="00E97B12" w14:paraId="7EE28311" w14:textId="66A103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</w:p>
    <w:p w:rsidR="00E97B12" w:rsidP="00E2476C" w14:paraId="1A31670D" w14:textId="52CB1E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2D6219" w14:paraId="051F5239" w14:textId="1DA20DF4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E97B12" w:rsidP="00E2476C" w14:paraId="6CFE1AC9" w14:textId="6B56865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2476C" w14:paraId="716D3C47" w14:textId="06AE6D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97B12" w:rsidP="00E97B12" w14:paraId="5C792480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7B12">
        <w:rPr>
          <w:rFonts w:ascii="Arial" w:hAnsi="Arial" w:cs="Arial"/>
          <w:b/>
          <w:sz w:val="24"/>
          <w:szCs w:val="24"/>
        </w:rPr>
        <w:t xml:space="preserve">Nilson Araújo Radialista </w:t>
      </w:r>
    </w:p>
    <w:p w:rsidR="00E97B12" w:rsidP="00E97B12" w14:paraId="79CCC651" w14:textId="0BEE9FE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6C099E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44BE5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96BEF9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5CD28D6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401631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08984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41D9430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01514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3465C"/>
    <w:rsid w:val="000F4B09"/>
    <w:rsid w:val="0016149C"/>
    <w:rsid w:val="00177B46"/>
    <w:rsid w:val="001B478A"/>
    <w:rsid w:val="001D1394"/>
    <w:rsid w:val="001D59C0"/>
    <w:rsid w:val="00280063"/>
    <w:rsid w:val="002D6219"/>
    <w:rsid w:val="00326734"/>
    <w:rsid w:val="0033648A"/>
    <w:rsid w:val="00373483"/>
    <w:rsid w:val="003A4E35"/>
    <w:rsid w:val="003D3AA8"/>
    <w:rsid w:val="00425223"/>
    <w:rsid w:val="00454EAC"/>
    <w:rsid w:val="00474F07"/>
    <w:rsid w:val="0049057E"/>
    <w:rsid w:val="004A406C"/>
    <w:rsid w:val="004B57DB"/>
    <w:rsid w:val="004C67DE"/>
    <w:rsid w:val="0054677A"/>
    <w:rsid w:val="005D6FEE"/>
    <w:rsid w:val="006469F2"/>
    <w:rsid w:val="00650CA6"/>
    <w:rsid w:val="00675975"/>
    <w:rsid w:val="006C099E"/>
    <w:rsid w:val="00705ABB"/>
    <w:rsid w:val="007151B6"/>
    <w:rsid w:val="00760187"/>
    <w:rsid w:val="007F5674"/>
    <w:rsid w:val="008261DD"/>
    <w:rsid w:val="008C3095"/>
    <w:rsid w:val="008D0EA2"/>
    <w:rsid w:val="0096182E"/>
    <w:rsid w:val="009D1CB4"/>
    <w:rsid w:val="009D34DF"/>
    <w:rsid w:val="009F196D"/>
    <w:rsid w:val="00A01829"/>
    <w:rsid w:val="00A71CAF"/>
    <w:rsid w:val="00A85926"/>
    <w:rsid w:val="00A9035B"/>
    <w:rsid w:val="00A91983"/>
    <w:rsid w:val="00AE702A"/>
    <w:rsid w:val="00BE104A"/>
    <w:rsid w:val="00C10BC7"/>
    <w:rsid w:val="00C355D1"/>
    <w:rsid w:val="00C87EFC"/>
    <w:rsid w:val="00CD613B"/>
    <w:rsid w:val="00CE66D8"/>
    <w:rsid w:val="00CF7F49"/>
    <w:rsid w:val="00D25D6F"/>
    <w:rsid w:val="00D26CB3"/>
    <w:rsid w:val="00DE6295"/>
    <w:rsid w:val="00E2476C"/>
    <w:rsid w:val="00E903BB"/>
    <w:rsid w:val="00E97B12"/>
    <w:rsid w:val="00EB7D7D"/>
    <w:rsid w:val="00EE7983"/>
    <w:rsid w:val="00F16623"/>
    <w:rsid w:val="00FA1FAE"/>
    <w:rsid w:val="00FC70C3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7</cp:revision>
  <cp:lastPrinted>2016-12-19T12:04:00Z</cp:lastPrinted>
  <dcterms:created xsi:type="dcterms:W3CDTF">2021-02-15T18:16:00Z</dcterms:created>
  <dcterms:modified xsi:type="dcterms:W3CDTF">2021-02-17T16:00:00Z</dcterms:modified>
</cp:coreProperties>
</file>