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F4588">
        <w:rPr>
          <w:rFonts w:ascii="Arial" w:hAnsi="Arial" w:cs="Arial"/>
        </w:rPr>
        <w:t>02540</w:t>
      </w:r>
      <w:r w:rsidRPr="00C355D1">
        <w:rPr>
          <w:rFonts w:ascii="Arial" w:hAnsi="Arial" w:cs="Arial"/>
        </w:rPr>
        <w:t>/</w:t>
      </w:r>
      <w:r w:rsidR="008F458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51B1C" w:rsidRPr="00C51B1C">
        <w:rPr>
          <w:rFonts w:ascii="Arial" w:hAnsi="Arial" w:cs="Arial"/>
          <w:sz w:val="24"/>
          <w:szCs w:val="24"/>
        </w:rPr>
        <w:t>manutenção em boca de lobo localizado</w:t>
      </w:r>
      <w:r w:rsidR="00C51B1C">
        <w:rPr>
          <w:rFonts w:ascii="Arial" w:hAnsi="Arial" w:cs="Arial"/>
          <w:sz w:val="24"/>
          <w:szCs w:val="24"/>
        </w:rPr>
        <w:t xml:space="preserve"> na Rua da Benignidade </w:t>
      </w:r>
      <w:r w:rsidR="00C51B1C" w:rsidRPr="00C51B1C">
        <w:rPr>
          <w:rFonts w:ascii="Arial" w:hAnsi="Arial" w:cs="Arial"/>
          <w:sz w:val="24"/>
          <w:szCs w:val="24"/>
        </w:rPr>
        <w:t>próximo a Escola Professora Terezinha Quinalha</w:t>
      </w:r>
      <w:r w:rsidR="00C51B1C">
        <w:rPr>
          <w:rFonts w:ascii="Arial" w:hAnsi="Arial" w:cs="Arial"/>
          <w:sz w:val="24"/>
          <w:szCs w:val="24"/>
        </w:rPr>
        <w:t>, Vista Alegre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C51B1C" w:rsidRPr="00C51B1C">
        <w:rPr>
          <w:rFonts w:ascii="Arial" w:hAnsi="Arial" w:cs="Arial"/>
          <w:bCs/>
          <w:sz w:val="24"/>
          <w:szCs w:val="24"/>
        </w:rPr>
        <w:t>limpeza de boca de lobo localizado na Rua da Benignidade próximo a Escola Professora Terezinha Quinalha,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1B1C" w:rsidP="009A7C1A">
      <w:pPr>
        <w:pStyle w:val="Recuodecorpodetexto2"/>
        <w:rPr>
          <w:rFonts w:ascii="Arial" w:hAnsi="Arial" w:cs="Arial"/>
        </w:rPr>
      </w:pPr>
      <w:r w:rsidRPr="00C51B1C">
        <w:rPr>
          <w:rFonts w:ascii="Arial" w:hAnsi="Arial" w:cs="Arial"/>
        </w:rPr>
        <w:t>Conforme constatado por visita deste vereador, esta boca de lobo necessita de manutenção</w:t>
      </w:r>
      <w:r w:rsidR="00CF0D60" w:rsidRPr="00CF0D60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812">
        <w:rPr>
          <w:rFonts w:ascii="Arial" w:hAnsi="Arial" w:cs="Arial"/>
          <w:sz w:val="24"/>
          <w:szCs w:val="24"/>
        </w:rPr>
        <w:t>1</w:t>
      </w:r>
      <w:r w:rsidR="00C51B1C">
        <w:rPr>
          <w:rFonts w:ascii="Arial" w:hAnsi="Arial" w:cs="Arial"/>
          <w:sz w:val="24"/>
          <w:szCs w:val="24"/>
        </w:rPr>
        <w:t>9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C51B1C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B9" w:rsidRDefault="00FD53B9">
      <w:r>
        <w:separator/>
      </w:r>
    </w:p>
  </w:endnote>
  <w:endnote w:type="continuationSeparator" w:id="0">
    <w:p w:rsidR="00FD53B9" w:rsidRDefault="00FD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B9" w:rsidRDefault="00FD53B9">
      <w:r>
        <w:separator/>
      </w:r>
    </w:p>
  </w:footnote>
  <w:footnote w:type="continuationSeparator" w:id="0">
    <w:p w:rsidR="00FD53B9" w:rsidRDefault="00FD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5C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5C05" w:rsidRPr="00E55C05" w:rsidRDefault="00E55C05" w:rsidP="00E55C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5C05">
                  <w:rPr>
                    <w:rFonts w:ascii="Arial" w:hAnsi="Arial" w:cs="Arial"/>
                    <w:b/>
                  </w:rPr>
                  <w:t>PROTOCOLO Nº: 04487/2013     DATA: 19/04/2013     HORA: 13:43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23F5D"/>
    <w:rsid w:val="007B32E5"/>
    <w:rsid w:val="008C0812"/>
    <w:rsid w:val="008F4588"/>
    <w:rsid w:val="00992D37"/>
    <w:rsid w:val="009A7C1A"/>
    <w:rsid w:val="009F196D"/>
    <w:rsid w:val="00A669E8"/>
    <w:rsid w:val="00A71CAF"/>
    <w:rsid w:val="00A9035B"/>
    <w:rsid w:val="00AE702A"/>
    <w:rsid w:val="00AF17AB"/>
    <w:rsid w:val="00C031BB"/>
    <w:rsid w:val="00C51B1C"/>
    <w:rsid w:val="00CD613B"/>
    <w:rsid w:val="00CF0D60"/>
    <w:rsid w:val="00CF7F49"/>
    <w:rsid w:val="00D26CB3"/>
    <w:rsid w:val="00E55C05"/>
    <w:rsid w:val="00E903BB"/>
    <w:rsid w:val="00EB7D7D"/>
    <w:rsid w:val="00EE7983"/>
    <w:rsid w:val="00F16623"/>
    <w:rsid w:val="00FC606B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