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 w14:paraId="425F5A9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24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2476C" w:rsidP="00E2476C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P="00E2476C" w14:paraId="672A6659" w14:textId="77777777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P="00E2476C" w14:paraId="599493B2" w14:textId="17BB3EB5">
      <w:pPr>
        <w:ind w:left="4536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 xml:space="preserve">Dispõe sobre a isenção ou adiamento e parcelamento do </w:t>
      </w:r>
      <w:bookmarkStart w:id="0" w:name="_GoBack"/>
      <w:r w:rsidRPr="2B1C8138">
        <w:rPr>
          <w:rFonts w:ascii="Arial" w:hAnsi="Arial" w:cs="Arial"/>
          <w:sz w:val="24"/>
          <w:szCs w:val="24"/>
        </w:rPr>
        <w:t>IPTU 2021 no âmbito do município de Santa Bárbara d’Oeste</w:t>
      </w:r>
      <w:bookmarkEnd w:id="0"/>
      <w:r w:rsidRPr="2B1C8138">
        <w:rPr>
          <w:rFonts w:ascii="Arial" w:hAnsi="Arial" w:cs="Arial"/>
          <w:sz w:val="24"/>
          <w:szCs w:val="24"/>
        </w:rPr>
        <w:t xml:space="preserve"> para os estabelecimentos que especifica. </w:t>
      </w:r>
    </w:p>
    <w:p w:rsidR="00E2476C" w:rsidP="00E2476C" w14:paraId="0A37501D" w14:textId="77777777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P="00E2476C" w14:paraId="6C80449E" w14:textId="148211C6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 xml:space="preserve">Autoria: </w:t>
      </w:r>
      <w:r w:rsidRPr="00566ACE">
        <w:rPr>
          <w:rFonts w:ascii="Arial" w:hAnsi="Arial" w:cs="Arial"/>
          <w:sz w:val="24"/>
          <w:szCs w:val="24"/>
        </w:rPr>
        <w:t>Nilson Araújo Radialista</w:t>
      </w:r>
      <w:r w:rsidRPr="2B1C813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2476C" w:rsidP="00E2476C" w14:paraId="5DAB6C7B" w14:textId="77777777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 w14:paraId="02EB378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 w14:paraId="5E616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6FEE">
        <w:rPr>
          <w:rFonts w:ascii="Arial" w:hAnsi="Arial" w:cs="Arial"/>
          <w:sz w:val="24"/>
          <w:szCs w:val="24"/>
        </w:rPr>
        <w:t>Rafael Piovezan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Pr="00566ACE" w:rsidR="00287F1C">
        <w:rPr>
          <w:rFonts w:ascii="Arial" w:hAnsi="Arial" w:cs="Arial"/>
          <w:sz w:val="24"/>
          <w:szCs w:val="24"/>
        </w:rPr>
        <w:t>Vereador Nilson Araújo Radialista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P="00E2476C" w14:paraId="6A05A8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2B1C8138" w14:paraId="4DD62D45" w14:textId="5FEFE4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>Art. 1º Esta Lei dispõe sobre a isenção ou adiamento e parcelamento do IPTU 2021 para os estabelecimentos comerciais que especifica.</w:t>
      </w:r>
    </w:p>
    <w:p w:rsidR="00E2476C" w:rsidRPr="009D34DF" w:rsidP="2B1C8138" w14:paraId="1B0AF13F" w14:textId="2B25FC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 w14:paraId="5DD7948F" w14:textId="5BF4144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>Art. 2º Os estabelecimentos cadastrados na Prefeitura Municipal como “casas noturnas” e “salões para festas” ou assemelhados, ficarão isentos do pagamento do IPTU 2021 no âmbito do município de Santa Bárbara d’Oeste.</w:t>
      </w:r>
    </w:p>
    <w:p w:rsidR="00E2476C" w:rsidRPr="009D34DF" w:rsidP="00E2476C" w14:paraId="5A39BBE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2B1C8138" w14:paraId="73575C4E" w14:textId="024592CB">
      <w:pPr>
        <w:spacing w:line="259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>§1º Para fazer jus à isenção prevista no caput, o estabelecimento não pode estar inscrito na dívida ativa do município e deve apresentar a respectiva certidão negativa ou com efeitos de negativa.</w:t>
      </w:r>
    </w:p>
    <w:p w:rsidR="00E2476C" w:rsidRPr="009D34DF" w:rsidP="00E2476C" w14:paraId="72A3D3E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5204" w:rsidP="2B1C8138" w14:paraId="01B779B7" w14:textId="1CCE36FB">
      <w:pPr>
        <w:spacing w:line="259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>§2º Os estabelecimentos previstos no caput devem estar com seus dados devidamente atualizados no âmbito da Prefeitura Municipal;</w:t>
      </w:r>
    </w:p>
    <w:p w:rsidR="00545196" w:rsidP="00E2476C" w14:paraId="0E27B00A" w14:textId="3916423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 xml:space="preserve"> </w:t>
      </w:r>
    </w:p>
    <w:p w:rsidR="00545196" w:rsidRPr="009D34DF" w:rsidP="00E2476C" w14:paraId="44EAFD9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2B1C8138" w14:paraId="295706CE" w14:textId="7B433D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>Art. 3º Os estabelecimentos cadastrados na Prefeitura Municipal como “bares”, “lanchonetes” e “restaurantes” ou assemelhados, poderão requerer que o pagamento do valor do IPTU 2021 seja adiado para março de 2022, bem como parcelado em até 10 vezes.</w:t>
      </w:r>
    </w:p>
    <w:p w:rsidR="00E2476C" w:rsidRPr="009D34DF" w:rsidP="00E2476C" w14:paraId="4B94D5A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 w14:paraId="4D96AB38" w14:textId="30FDC5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</w:t>
      </w:r>
      <w:r w:rsidRPr="2B1C8138">
        <w:rPr>
          <w:rFonts w:ascii="Arial" w:hAnsi="Arial" w:cs="Arial"/>
          <w:sz w:val="24"/>
          <w:szCs w:val="24"/>
        </w:rPr>
        <w:t>º</w:t>
      </w:r>
      <w:r w:rsidRPr="2B1C8138" w:rsidR="2B1C8138">
        <w:rPr>
          <w:rFonts w:ascii="Arial" w:hAnsi="Arial" w:cs="Arial"/>
          <w:sz w:val="24"/>
          <w:szCs w:val="24"/>
        </w:rPr>
        <w:t xml:space="preserve">. Os estabelecimentos que forem autuados, em qualquer tempo, por desrespeito às normas determinadas pelos poderes municipal, estadual ou federal, no que tange ao combate à Covid-19, não farão jus ao direto de adiamento e/ou isenção. </w:t>
      </w:r>
    </w:p>
    <w:p w:rsidR="00E2476C" w:rsidRPr="009D34DF" w:rsidP="2B1C8138" w14:paraId="6E4687BD" w14:textId="482F72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2B1C8138" w14:paraId="33055330" w14:textId="4B6EB51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 xml:space="preserve">Art. </w:t>
      </w:r>
      <w:r w:rsidR="008A1B38">
        <w:rPr>
          <w:rFonts w:ascii="Arial" w:hAnsi="Arial" w:cs="Arial"/>
          <w:sz w:val="24"/>
          <w:szCs w:val="24"/>
        </w:rPr>
        <w:t>5</w:t>
      </w:r>
      <w:r w:rsidRPr="2B1C8138">
        <w:rPr>
          <w:rFonts w:ascii="Arial" w:hAnsi="Arial" w:cs="Arial"/>
          <w:sz w:val="24"/>
          <w:szCs w:val="24"/>
        </w:rPr>
        <w:t>º A Prefeitura Municipal divulgará o novo prazo para o pagamento o Imposto Predial Território Urbano (IPTU), bem como poderá regulamentar a presente lei no que couber.</w:t>
      </w:r>
    </w:p>
    <w:p w:rsidR="00E2476C" w:rsidRPr="009D34DF" w:rsidP="2B1C8138" w14:paraId="53128261" w14:textId="64FD3DE5">
      <w:pPr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 w14:paraId="62486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 w14:paraId="344F9F61" w14:textId="781B0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 xml:space="preserve">Art. </w:t>
      </w:r>
      <w:r w:rsidR="008A1B38">
        <w:rPr>
          <w:rFonts w:ascii="Arial" w:hAnsi="Arial" w:cs="Arial"/>
          <w:sz w:val="24"/>
          <w:szCs w:val="24"/>
        </w:rPr>
        <w:t>6</w:t>
      </w:r>
      <w:r w:rsidRPr="2B1C8138">
        <w:rPr>
          <w:rFonts w:ascii="Arial" w:hAnsi="Arial" w:cs="Arial"/>
          <w:sz w:val="24"/>
          <w:szCs w:val="24"/>
        </w:rPr>
        <w:t>º Esta lei entra em vigor na data de sua publicação, revogando-se as disposições em contrário.</w:t>
      </w:r>
    </w:p>
    <w:p w:rsidR="006F6403" w:rsidP="00E2476C" w14:paraId="4101652C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F6403" w:rsidP="00E2476C" w14:paraId="4B99056E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F6403" w:rsidP="00E2476C" w14:paraId="1299C43A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F6403" w:rsidP="00E2476C" w14:paraId="4DDBEF00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2476C" w:rsidRPr="00C355D1" w:rsidP="00E2476C" w14:paraId="655100AB" w14:textId="003ADDB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566ACE">
        <w:rPr>
          <w:rFonts w:ascii="Arial" w:hAnsi="Arial" w:cs="Arial"/>
          <w:sz w:val="24"/>
          <w:szCs w:val="24"/>
        </w:rPr>
        <w:t>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66ACE">
        <w:rPr>
          <w:rFonts w:ascii="Arial" w:hAnsi="Arial" w:cs="Arial"/>
          <w:sz w:val="24"/>
          <w:szCs w:val="24"/>
        </w:rPr>
        <w:t>Fever</w:t>
      </w:r>
      <w:r w:rsidR="0047081B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P="00E2476C" w14:paraId="3461D77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2476C" w:rsidP="00E2476C" w14:paraId="3CF2D8B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 w14:paraId="0FB7827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 w14:paraId="6E1312B0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2476C" w:rsidP="00E2476C" w14:paraId="055F3B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:rsidR="0047081B" w:rsidRPr="00C355D1" w:rsidP="00E2476C" w14:paraId="1FC39945" w14:textId="6A2C148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819150" cy="581025"/>
            <wp:effectExtent l="0" t="0" r="0" b="9525"/>
            <wp:docPr id="5" name="Imagem 204017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45740" name="Imagem 204017627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76C" w:rsidRPr="009D34DF" w:rsidP="00E2476C" w14:paraId="0562CB0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0921" w:rsidP="007107B3" w14:paraId="34CE0A41" w14:textId="77777777">
      <w:pPr>
        <w:rPr>
          <w:rFonts w:ascii="Arial" w:hAnsi="Arial" w:cs="Arial"/>
          <w:sz w:val="24"/>
          <w:szCs w:val="24"/>
        </w:rPr>
      </w:pPr>
    </w:p>
    <w:p w:rsidR="2B1C8138" w:rsidP="2B1C8138" w14:paraId="1043877E" w14:textId="523FCAE1">
      <w:pPr>
        <w:rPr>
          <w:rFonts w:ascii="Arial" w:hAnsi="Arial" w:cs="Arial"/>
          <w:sz w:val="24"/>
          <w:szCs w:val="24"/>
        </w:rPr>
      </w:pPr>
    </w:p>
    <w:p w:rsidR="2B1C8138" w:rsidP="2B1C8138" w14:paraId="2F48D711" w14:textId="16CBCA78">
      <w:pPr>
        <w:rPr>
          <w:rFonts w:ascii="Arial" w:hAnsi="Arial" w:cs="Arial"/>
          <w:sz w:val="24"/>
          <w:szCs w:val="24"/>
        </w:rPr>
      </w:pPr>
    </w:p>
    <w:p w:rsidR="2B1C8138" w:rsidP="2B1C8138" w14:paraId="23E26AA9" w14:textId="3EC55970">
      <w:pPr>
        <w:rPr>
          <w:rFonts w:ascii="Arial" w:hAnsi="Arial" w:cs="Arial"/>
          <w:sz w:val="24"/>
          <w:szCs w:val="24"/>
        </w:rPr>
      </w:pPr>
    </w:p>
    <w:p w:rsidR="2B1C8138" w:rsidP="2B1C8138" w14:paraId="7B8F79AE" w14:textId="65F461F8">
      <w:pPr>
        <w:rPr>
          <w:rFonts w:ascii="Arial" w:hAnsi="Arial" w:cs="Arial"/>
          <w:sz w:val="24"/>
          <w:szCs w:val="24"/>
        </w:rPr>
      </w:pPr>
    </w:p>
    <w:p w:rsidR="2B1C8138" w:rsidP="2B1C8138" w14:paraId="0DFF0378" w14:textId="4A4354C0">
      <w:pPr>
        <w:rPr>
          <w:rFonts w:ascii="Arial" w:hAnsi="Arial" w:cs="Arial"/>
          <w:sz w:val="24"/>
          <w:szCs w:val="24"/>
        </w:rPr>
      </w:pPr>
    </w:p>
    <w:p w:rsidR="2B1C8138" w:rsidP="2B1C8138" w14:paraId="6E7D8060" w14:textId="2A5679B3">
      <w:pPr>
        <w:rPr>
          <w:rFonts w:ascii="Arial" w:hAnsi="Arial" w:cs="Arial"/>
          <w:sz w:val="24"/>
          <w:szCs w:val="24"/>
        </w:rPr>
      </w:pPr>
    </w:p>
    <w:p w:rsidR="2B1C8138" w:rsidP="2B1C8138" w14:paraId="01135C02" w14:textId="209B7DCF">
      <w:pPr>
        <w:rPr>
          <w:rFonts w:ascii="Arial" w:hAnsi="Arial" w:cs="Arial"/>
          <w:sz w:val="24"/>
          <w:szCs w:val="24"/>
        </w:rPr>
      </w:pPr>
    </w:p>
    <w:p w:rsidR="2B1C8138" w:rsidP="2B1C8138" w14:paraId="14EC4529" w14:textId="270594DB">
      <w:pPr>
        <w:rPr>
          <w:rFonts w:ascii="Arial" w:hAnsi="Arial" w:cs="Arial"/>
          <w:sz w:val="24"/>
          <w:szCs w:val="24"/>
        </w:rPr>
      </w:pPr>
    </w:p>
    <w:p w:rsidR="2B1C8138" w:rsidP="2B1C8138" w14:paraId="45D161F8" w14:textId="6A7FCD9F">
      <w:pPr>
        <w:rPr>
          <w:rFonts w:ascii="Arial" w:hAnsi="Arial" w:cs="Arial"/>
          <w:sz w:val="24"/>
          <w:szCs w:val="24"/>
        </w:rPr>
      </w:pPr>
    </w:p>
    <w:p w:rsidR="2B1C8138" w:rsidP="2B1C8138" w14:paraId="78357719" w14:textId="05234D96">
      <w:pPr>
        <w:rPr>
          <w:rFonts w:ascii="Arial" w:hAnsi="Arial" w:cs="Arial"/>
          <w:sz w:val="24"/>
          <w:szCs w:val="24"/>
        </w:rPr>
      </w:pPr>
    </w:p>
    <w:p w:rsidR="2B1C8138" w:rsidP="2B1C8138" w14:paraId="48E4B142" w14:textId="3A2A9BE9">
      <w:pPr>
        <w:rPr>
          <w:rFonts w:ascii="Arial" w:hAnsi="Arial" w:cs="Arial"/>
          <w:sz w:val="24"/>
          <w:szCs w:val="24"/>
        </w:rPr>
      </w:pPr>
    </w:p>
    <w:p w:rsidR="2B1C8138" w:rsidP="2B1C8138" w14:paraId="4BA2F99E" w14:textId="0B0439FC">
      <w:pPr>
        <w:rPr>
          <w:rFonts w:ascii="Arial" w:hAnsi="Arial" w:cs="Arial"/>
          <w:sz w:val="24"/>
          <w:szCs w:val="24"/>
        </w:rPr>
      </w:pPr>
    </w:p>
    <w:p w:rsidR="2B1C8138" w:rsidP="2B1C8138" w14:paraId="76BB5092" w14:textId="0307429B">
      <w:pPr>
        <w:rPr>
          <w:rFonts w:ascii="Arial" w:hAnsi="Arial" w:cs="Arial"/>
          <w:sz w:val="24"/>
          <w:szCs w:val="24"/>
        </w:rPr>
      </w:pPr>
    </w:p>
    <w:p w:rsidR="2B1C8138" w:rsidP="2B1C8138" w14:paraId="7A2FA2B6" w14:textId="7C8B5CA0">
      <w:pPr>
        <w:rPr>
          <w:rFonts w:ascii="Arial" w:hAnsi="Arial" w:cs="Arial"/>
          <w:sz w:val="24"/>
          <w:szCs w:val="24"/>
        </w:rPr>
      </w:pPr>
    </w:p>
    <w:p w:rsidR="2B1C8138" w:rsidP="2B1C8138" w14:paraId="45D16EAE" w14:textId="7B62A101">
      <w:pPr>
        <w:rPr>
          <w:rFonts w:ascii="Arial" w:hAnsi="Arial" w:cs="Arial"/>
          <w:sz w:val="24"/>
          <w:szCs w:val="24"/>
        </w:rPr>
      </w:pPr>
    </w:p>
    <w:p w:rsidR="2B1C8138" w:rsidP="2B1C8138" w14:paraId="56547029" w14:textId="1CF9DA15">
      <w:pPr>
        <w:rPr>
          <w:rFonts w:ascii="Arial" w:hAnsi="Arial" w:cs="Arial"/>
          <w:sz w:val="24"/>
          <w:szCs w:val="24"/>
        </w:rPr>
      </w:pPr>
    </w:p>
    <w:p w:rsidR="2B1C8138" w:rsidP="2B1C8138" w14:paraId="3BF881C9" w14:textId="3B514DCB">
      <w:pPr>
        <w:rPr>
          <w:rFonts w:ascii="Arial" w:hAnsi="Arial" w:cs="Arial"/>
          <w:sz w:val="24"/>
          <w:szCs w:val="24"/>
        </w:rPr>
      </w:pPr>
    </w:p>
    <w:p w:rsidR="2B1C8138" w:rsidP="2B1C8138" w14:paraId="34358AE1" w14:textId="4D00CA87">
      <w:pPr>
        <w:rPr>
          <w:rFonts w:ascii="Arial" w:hAnsi="Arial" w:cs="Arial"/>
          <w:sz w:val="24"/>
          <w:szCs w:val="24"/>
        </w:rPr>
      </w:pPr>
    </w:p>
    <w:p w:rsidR="2B1C8138" w:rsidP="2B1C8138" w14:paraId="3C6C8FCB" w14:textId="7792723B">
      <w:pPr>
        <w:rPr>
          <w:rFonts w:ascii="Arial" w:hAnsi="Arial" w:cs="Arial"/>
          <w:sz w:val="24"/>
          <w:szCs w:val="24"/>
        </w:rPr>
      </w:pPr>
    </w:p>
    <w:p w:rsidR="2B1C8138" w:rsidP="2B1C8138" w14:paraId="31CC86B6" w14:textId="498610DD">
      <w:pPr>
        <w:rPr>
          <w:rFonts w:ascii="Arial" w:hAnsi="Arial" w:cs="Arial"/>
          <w:sz w:val="24"/>
          <w:szCs w:val="24"/>
        </w:rPr>
      </w:pPr>
    </w:p>
    <w:p w:rsidR="2B1C8138" w:rsidP="2B1C8138" w14:paraId="6B6F83C2" w14:textId="0356B981">
      <w:pPr>
        <w:rPr>
          <w:rFonts w:ascii="Arial" w:hAnsi="Arial" w:cs="Arial"/>
          <w:sz w:val="24"/>
          <w:szCs w:val="24"/>
        </w:rPr>
      </w:pPr>
    </w:p>
    <w:p w:rsidR="2B1C8138" w:rsidP="2B1C8138" w14:paraId="566B5531" w14:textId="3EF4F907">
      <w:pPr>
        <w:rPr>
          <w:rFonts w:ascii="Arial" w:hAnsi="Arial" w:cs="Arial"/>
          <w:sz w:val="24"/>
          <w:szCs w:val="24"/>
        </w:rPr>
      </w:pPr>
    </w:p>
    <w:p w:rsidR="00E2476C" w:rsidRPr="00010921" w:rsidP="00010921" w14:paraId="62B98CCA" w14:textId="77777777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P="00E2476C" w14:paraId="6D98A12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 w14:paraId="6CF549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47081B">
        <w:rPr>
          <w:rFonts w:ascii="Arial" w:hAnsi="Arial" w:cs="Arial"/>
          <w:sz w:val="24"/>
          <w:szCs w:val="24"/>
        </w:rPr>
        <w:t>Nilson Araújo Radialista</w:t>
      </w:r>
      <w:r w:rsidRPr="009D34DF">
        <w:rPr>
          <w:rFonts w:ascii="Arial" w:hAnsi="Arial" w:cs="Arial"/>
          <w:sz w:val="24"/>
          <w:szCs w:val="24"/>
        </w:rPr>
        <w:t xml:space="preserve">, que dispõe </w:t>
      </w:r>
      <w:r w:rsidR="008B30D2">
        <w:rPr>
          <w:rFonts w:ascii="Arial" w:hAnsi="Arial" w:cs="Arial"/>
          <w:sz w:val="24"/>
          <w:szCs w:val="24"/>
        </w:rPr>
        <w:t>sobre a isenção, adiamento ou</w:t>
      </w:r>
      <w:r w:rsidRPr="0047081B" w:rsidR="0047081B">
        <w:rPr>
          <w:rFonts w:ascii="Arial" w:hAnsi="Arial" w:cs="Arial"/>
          <w:sz w:val="24"/>
          <w:szCs w:val="24"/>
        </w:rPr>
        <w:t xml:space="preserve"> parcelamento do IPTU 2021 no âmbito do município de Santa Bárbara</w:t>
      </w:r>
      <w:r w:rsidR="00202001">
        <w:rPr>
          <w:rFonts w:ascii="Arial" w:hAnsi="Arial" w:cs="Arial"/>
          <w:sz w:val="24"/>
          <w:szCs w:val="24"/>
        </w:rPr>
        <w:t xml:space="preserve"> d’Oeste para as casas noturnas e salões de festas,</w:t>
      </w:r>
      <w:r w:rsidRPr="0047081B" w:rsidR="0047081B">
        <w:rPr>
          <w:rFonts w:ascii="Arial" w:hAnsi="Arial" w:cs="Arial"/>
          <w:sz w:val="24"/>
          <w:szCs w:val="24"/>
        </w:rPr>
        <w:t xml:space="preserve"> tais como bares, lanchonetes e restaurantes.</w:t>
      </w:r>
    </w:p>
    <w:p w:rsidR="00E2476C" w:rsidRPr="009D34DF" w:rsidP="00E2476C" w14:paraId="2946DB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 w14:paraId="54BDF2F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Ocorre que d</w:t>
      </w:r>
      <w:r w:rsidRPr="0047081B">
        <w:rPr>
          <w:rFonts w:ascii="Arial" w:hAnsi="Arial" w:cs="Arial"/>
          <w:sz w:val="24"/>
          <w:szCs w:val="24"/>
        </w:rPr>
        <w:t>esde março de 2020, o setor de entretenimento está fechado e com até 100% do</w:t>
      </w:r>
      <w:r>
        <w:rPr>
          <w:rFonts w:ascii="Arial" w:hAnsi="Arial" w:cs="Arial"/>
          <w:sz w:val="24"/>
          <w:szCs w:val="24"/>
        </w:rPr>
        <w:t xml:space="preserve"> seu faturamento ZERADO. Estão</w:t>
      </w:r>
      <w:r w:rsidRPr="0047081B">
        <w:rPr>
          <w:rFonts w:ascii="Arial" w:hAnsi="Arial" w:cs="Arial"/>
          <w:sz w:val="24"/>
          <w:szCs w:val="24"/>
        </w:rPr>
        <w:t xml:space="preserve"> comprometidos a contribuir com o isolamento social, porém as contas não diminuíram na mesma proporção do faturamento (despesas fixas: água, energia, telefone, aluguéis, impostos, obrigações acessórias pertinentes a cada atividade) e também com pagamentos de funcionários.</w:t>
      </w:r>
    </w:p>
    <w:p w:rsidR="0047081B" w:rsidRPr="009D34DF" w:rsidP="00E2476C" w14:paraId="5997CC1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 w14:paraId="62E2C7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seguimento de casas noturnas não houve</w:t>
      </w:r>
      <w:r w:rsidRPr="0047081B">
        <w:rPr>
          <w:rFonts w:ascii="Arial" w:hAnsi="Arial" w:cs="Arial"/>
          <w:sz w:val="24"/>
          <w:szCs w:val="24"/>
        </w:rPr>
        <w:t xml:space="preserve"> ajuda do governo co</w:t>
      </w:r>
      <w:r w:rsidR="006F6403">
        <w:rPr>
          <w:rFonts w:ascii="Arial" w:hAnsi="Arial" w:cs="Arial"/>
          <w:sz w:val="24"/>
          <w:szCs w:val="24"/>
        </w:rPr>
        <w:t xml:space="preserve">m auxílio emergencial e com </w:t>
      </w:r>
      <w:r w:rsidRPr="0047081B">
        <w:rPr>
          <w:rFonts w:ascii="Arial" w:hAnsi="Arial" w:cs="Arial"/>
          <w:sz w:val="24"/>
          <w:szCs w:val="24"/>
        </w:rPr>
        <w:t>a atividade sem garantias de faturamento, ficou muito difícil de conseguir crédito para continuar.</w:t>
      </w:r>
    </w:p>
    <w:p w:rsidR="006F6403" w:rsidRPr="006F6403" w:rsidP="006F6403" w14:paraId="110FFD3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6F6403" w14:paraId="0C75DB6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F6403">
        <w:rPr>
          <w:rFonts w:ascii="Arial" w:hAnsi="Arial" w:cs="Arial"/>
          <w:sz w:val="24"/>
          <w:szCs w:val="24"/>
        </w:rPr>
        <w:t>s tabelas, do Plano São Paulo a maioria das atividades já voltaram a funcionar, na sua totalidade ou parcialmente. Mas o entretenimento será último setor a ser liberado, embora seja classificado como supérfluo, os eventos empregam um grande número de pessoas que estão desassistidas e invisíveis pelo governo que até agora não apresentou nenhum plano para salvar o setor.</w:t>
      </w:r>
    </w:p>
    <w:p w:rsidR="00E2476C" w:rsidRPr="009D34DF" w:rsidP="006F6403" w14:paraId="6B699379" w14:textId="77777777">
      <w:pPr>
        <w:jc w:val="both"/>
        <w:rPr>
          <w:rFonts w:ascii="Arial" w:hAnsi="Arial" w:cs="Arial"/>
          <w:sz w:val="24"/>
          <w:szCs w:val="24"/>
        </w:rPr>
      </w:pPr>
    </w:p>
    <w:p w:rsidR="00E2476C" w:rsidP="00E2476C" w14:paraId="603B7DB7" w14:textId="2B4209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Com base em tal fato, entende-se como uma maneira de</w:t>
      </w:r>
      <w:r w:rsidR="006F6403">
        <w:rPr>
          <w:rFonts w:ascii="Arial" w:hAnsi="Arial" w:cs="Arial"/>
          <w:sz w:val="24"/>
          <w:szCs w:val="24"/>
        </w:rPr>
        <w:t xml:space="preserve"> d</w:t>
      </w:r>
      <w:r w:rsidRPr="006F6403" w:rsidR="006F6403">
        <w:rPr>
          <w:rFonts w:ascii="Arial" w:hAnsi="Arial" w:cs="Arial"/>
          <w:sz w:val="24"/>
          <w:szCs w:val="24"/>
        </w:rPr>
        <w:t>iante a isenção</w:t>
      </w:r>
      <w:r w:rsidR="006F6403">
        <w:rPr>
          <w:rFonts w:ascii="Arial" w:hAnsi="Arial" w:cs="Arial"/>
          <w:sz w:val="24"/>
          <w:szCs w:val="24"/>
        </w:rPr>
        <w:t>, prorrogação e parcelamento</w:t>
      </w:r>
      <w:r w:rsidRPr="006F6403" w:rsidR="006F6403">
        <w:rPr>
          <w:rFonts w:ascii="Arial" w:hAnsi="Arial" w:cs="Arial"/>
          <w:sz w:val="24"/>
          <w:szCs w:val="24"/>
        </w:rPr>
        <w:t xml:space="preserve"> do IPTU poderia ser um “respiro</w:t>
      </w:r>
      <w:r w:rsidRPr="006F6403" w:rsidR="00412E6E">
        <w:rPr>
          <w:rFonts w:ascii="Arial" w:hAnsi="Arial" w:cs="Arial"/>
          <w:sz w:val="24"/>
          <w:szCs w:val="24"/>
        </w:rPr>
        <w:t>”</w:t>
      </w:r>
      <w:r w:rsidRPr="006F6403" w:rsidR="006F6403">
        <w:rPr>
          <w:rFonts w:ascii="Arial" w:hAnsi="Arial" w:cs="Arial"/>
          <w:sz w:val="24"/>
          <w:szCs w:val="24"/>
        </w:rPr>
        <w:t xml:space="preserve"> para tantas obrigações.</w:t>
      </w:r>
    </w:p>
    <w:p w:rsidR="008B30D2" w:rsidP="00E2476C" w14:paraId="3FE9F2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30D2" w:rsidP="00E2476C" w14:paraId="7992722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casos de bares, lanchonetes e restaurantes apenas o delivery não consegue suprir todo compromisso de despesas fixas, além da estrutura proporcional e operacional de cada estabelecimento. As vendas caíram 70% </w:t>
      </w:r>
      <w:r w:rsidR="007107B3">
        <w:rPr>
          <w:rFonts w:ascii="Arial" w:hAnsi="Arial" w:cs="Arial"/>
          <w:sz w:val="24"/>
          <w:szCs w:val="24"/>
        </w:rPr>
        <w:t>fazendo assim com que muitas empresas fechassem suas portas.</w:t>
      </w:r>
    </w:p>
    <w:p w:rsidR="006F6403" w:rsidRPr="009D34DF" w:rsidP="00E2476C" w14:paraId="1F72F64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F68" w:rsidRPr="009D34DF" w:rsidP="007107B3" w14:paraId="26526F3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 w:rsidR="00280063">
        <w:rPr>
          <w:rFonts w:ascii="Arial" w:hAnsi="Arial" w:cs="Arial"/>
          <w:sz w:val="24"/>
          <w:szCs w:val="24"/>
        </w:rPr>
        <w:t>á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o mesmo seja 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>de forma a alcançar os objetivos constantes da propositura.</w:t>
      </w:r>
    </w:p>
    <w:p w:rsidR="00E2476C" w:rsidRPr="009D34DF" w:rsidP="00E2476C" w14:paraId="08CE6F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7107B3" w14:paraId="59E7CFA3" w14:textId="6228C1A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6F6403">
        <w:rPr>
          <w:rFonts w:ascii="Arial" w:hAnsi="Arial" w:cs="Arial"/>
          <w:sz w:val="24"/>
          <w:szCs w:val="24"/>
        </w:rPr>
        <w:t>ário “Dr. Tancredo</w:t>
      </w:r>
      <w:r w:rsidR="00566ACE">
        <w:rPr>
          <w:rFonts w:ascii="Arial" w:hAnsi="Arial" w:cs="Arial"/>
          <w:sz w:val="24"/>
          <w:szCs w:val="24"/>
        </w:rPr>
        <w:t xml:space="preserve"> Neves”, em 0</w:t>
      </w:r>
      <w:r w:rsidR="006F6403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</w:t>
      </w:r>
      <w:r w:rsidR="00566ACE">
        <w:rPr>
          <w:rFonts w:ascii="Arial" w:hAnsi="Arial" w:cs="Arial"/>
          <w:sz w:val="24"/>
          <w:szCs w:val="24"/>
        </w:rPr>
        <w:t>e Fever</w:t>
      </w:r>
      <w:r w:rsidR="00010921">
        <w:rPr>
          <w:rFonts w:ascii="Arial" w:hAnsi="Arial" w:cs="Arial"/>
          <w:sz w:val="24"/>
          <w:szCs w:val="24"/>
        </w:rPr>
        <w:t>eir</w:t>
      </w:r>
      <w:r w:rsidR="006F6403">
        <w:rPr>
          <w:rFonts w:ascii="Arial" w:hAnsi="Arial" w:cs="Arial"/>
          <w:sz w:val="24"/>
          <w:szCs w:val="24"/>
        </w:rPr>
        <w:t>o de 2.021</w:t>
      </w:r>
      <w:r w:rsidRPr="00C355D1">
        <w:rPr>
          <w:rFonts w:ascii="Arial" w:hAnsi="Arial" w:cs="Arial"/>
          <w:sz w:val="24"/>
          <w:szCs w:val="24"/>
        </w:rPr>
        <w:t>.</w:t>
      </w:r>
      <w:r w:rsidRPr="006F6403" w:rsidR="006F6403">
        <w:rPr>
          <w:rFonts w:ascii="Arial" w:hAnsi="Arial" w:cs="Arial"/>
          <w:sz w:val="24"/>
          <w:szCs w:val="24"/>
        </w:rPr>
        <w:t xml:space="preserve"> </w:t>
      </w:r>
    </w:p>
    <w:p w:rsidR="00E2476C" w:rsidRPr="00C355D1" w:rsidP="00E2476C" w14:paraId="61CDCEA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935F68" w:rsidP="00935F68" w14:paraId="45282F3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</w:t>
      </w:r>
      <w:r w:rsidR="00935F68">
        <w:rPr>
          <w:rFonts w:ascii="Arial" w:hAnsi="Arial" w:cs="Arial"/>
          <w:b/>
          <w:sz w:val="24"/>
          <w:szCs w:val="24"/>
        </w:rPr>
        <w:t xml:space="preserve"> Radialista</w:t>
      </w:r>
    </w:p>
    <w:p w:rsidR="006F6403" w:rsidRPr="00010921" w:rsidP="007107B3" w14:paraId="5221C976" w14:textId="03D4E0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2B1C8138">
        <w:rPr>
          <w:rFonts w:ascii="Arial" w:hAnsi="Arial" w:cs="Arial"/>
          <w:sz w:val="24"/>
          <w:szCs w:val="24"/>
        </w:rPr>
        <w:t xml:space="preserve">Vereador </w:t>
      </w:r>
      <w:r w:rsidR="00566ACE">
        <w:rPr>
          <w:noProof/>
        </w:rPr>
        <w:drawing>
          <wp:inline distT="0" distB="0" distL="0" distR="0">
            <wp:extent cx="352425" cy="247650"/>
            <wp:effectExtent l="0" t="0" r="9525" b="0"/>
            <wp:docPr id="3" name="Imagem 803811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84797" name="Imagem 803811124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8FD28AB" w14:textId="465ECB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93E8A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B1A932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87A1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1669543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5310809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15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BB9E253" w14:textId="687A1AEE">
                    <w:drawing>
                      <wp:inline distT="0" distB="0" distL="0" distR="0">
                        <wp:extent cx="1028700" cy="1143000"/>
                        <wp:effectExtent l="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017828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921"/>
    <w:rsid w:val="00017A84"/>
    <w:rsid w:val="00047C81"/>
    <w:rsid w:val="00177B46"/>
    <w:rsid w:val="001B478A"/>
    <w:rsid w:val="001D1394"/>
    <w:rsid w:val="00202001"/>
    <w:rsid w:val="00217AFC"/>
    <w:rsid w:val="00280063"/>
    <w:rsid w:val="00287F1C"/>
    <w:rsid w:val="0033648A"/>
    <w:rsid w:val="00373483"/>
    <w:rsid w:val="003D3AA8"/>
    <w:rsid w:val="00412E6E"/>
    <w:rsid w:val="00454EAC"/>
    <w:rsid w:val="0047081B"/>
    <w:rsid w:val="0049057E"/>
    <w:rsid w:val="004B57DB"/>
    <w:rsid w:val="004C67DE"/>
    <w:rsid w:val="004E2534"/>
    <w:rsid w:val="00545196"/>
    <w:rsid w:val="00566ACE"/>
    <w:rsid w:val="005D6FEE"/>
    <w:rsid w:val="006F6403"/>
    <w:rsid w:val="00705ABB"/>
    <w:rsid w:val="007107B3"/>
    <w:rsid w:val="007B0780"/>
    <w:rsid w:val="007C49A3"/>
    <w:rsid w:val="008A1B38"/>
    <w:rsid w:val="008B30D2"/>
    <w:rsid w:val="008C3420"/>
    <w:rsid w:val="00935F68"/>
    <w:rsid w:val="009D1CB4"/>
    <w:rsid w:val="009D34DF"/>
    <w:rsid w:val="009F196D"/>
    <w:rsid w:val="00A71CAF"/>
    <w:rsid w:val="00A82A80"/>
    <w:rsid w:val="00A9035B"/>
    <w:rsid w:val="00AE702A"/>
    <w:rsid w:val="00B15204"/>
    <w:rsid w:val="00C10BC7"/>
    <w:rsid w:val="00C355D1"/>
    <w:rsid w:val="00C87EFC"/>
    <w:rsid w:val="00CD613B"/>
    <w:rsid w:val="00CF7F49"/>
    <w:rsid w:val="00D26CB3"/>
    <w:rsid w:val="00DE6295"/>
    <w:rsid w:val="00E2476C"/>
    <w:rsid w:val="00E61ECD"/>
    <w:rsid w:val="00E903BB"/>
    <w:rsid w:val="00EB7D7D"/>
    <w:rsid w:val="00EE7983"/>
    <w:rsid w:val="00F16623"/>
    <w:rsid w:val="00FD49A9"/>
    <w:rsid w:val="00FD5CE1"/>
    <w:rsid w:val="2B1C81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2016-12-19T12:04:00Z</cp:lastPrinted>
  <dcterms:created xsi:type="dcterms:W3CDTF">2021-02-05T19:31:00Z</dcterms:created>
  <dcterms:modified xsi:type="dcterms:W3CDTF">2021-02-05T19:31:00Z</dcterms:modified>
</cp:coreProperties>
</file>