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726A" w:rsidP="00DE327F" w14:paraId="19192A0A" w14:textId="0D49CC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9A204A">
        <w:rPr>
          <w:rFonts w:ascii="Arial" w:hAnsi="Arial" w:cs="Arial"/>
          <w:sz w:val="24"/>
          <w:szCs w:val="24"/>
        </w:rPr>
        <w:t xml:space="preserve">sobre as obras de </w:t>
      </w:r>
      <w:r w:rsidRPr="009A204A" w:rsidR="009A204A">
        <w:rPr>
          <w:rFonts w:ascii="Arial" w:hAnsi="Arial" w:cs="Arial"/>
          <w:sz w:val="24"/>
          <w:szCs w:val="24"/>
        </w:rPr>
        <w:t>melhorias em área existente entre as Ruas Rio Grande do Sul e Ac</w:t>
      </w:r>
      <w:r w:rsidR="009A204A">
        <w:rPr>
          <w:rFonts w:ascii="Arial" w:hAnsi="Arial" w:cs="Arial"/>
          <w:sz w:val="24"/>
          <w:szCs w:val="24"/>
        </w:rPr>
        <w:t>r</w:t>
      </w:r>
      <w:r w:rsidRPr="009A204A" w:rsidR="009A204A">
        <w:rPr>
          <w:rFonts w:ascii="Arial" w:hAnsi="Arial" w:cs="Arial"/>
          <w:sz w:val="24"/>
          <w:szCs w:val="24"/>
        </w:rPr>
        <w:t xml:space="preserve">e na Vila </w:t>
      </w:r>
      <w:r w:rsidRPr="009A204A" w:rsidR="009A204A">
        <w:rPr>
          <w:rFonts w:ascii="Arial" w:hAnsi="Arial" w:cs="Arial"/>
          <w:sz w:val="24"/>
          <w:szCs w:val="24"/>
        </w:rPr>
        <w:t>Grego</w:t>
      </w:r>
      <w:r w:rsidR="009A204A">
        <w:rPr>
          <w:rFonts w:ascii="Arial" w:hAnsi="Arial" w:cs="Arial"/>
          <w:sz w:val="24"/>
          <w:szCs w:val="24"/>
        </w:rPr>
        <w:t xml:space="preserve"> (</w:t>
      </w:r>
      <w:r w:rsidRPr="009A204A" w:rsidR="009A204A">
        <w:rPr>
          <w:rFonts w:ascii="Arial" w:hAnsi="Arial" w:cs="Arial"/>
          <w:sz w:val="24"/>
          <w:szCs w:val="24"/>
        </w:rPr>
        <w:t>VALE DAS FLORES</w:t>
      </w:r>
      <w:r w:rsidR="009A204A">
        <w:rPr>
          <w:rFonts w:ascii="Arial" w:hAnsi="Arial" w:cs="Arial"/>
          <w:sz w:val="24"/>
          <w:szCs w:val="24"/>
        </w:rPr>
        <w:t>) ,</w:t>
      </w:r>
      <w:r w:rsidR="009A204A">
        <w:rPr>
          <w:rFonts w:ascii="Arial" w:hAnsi="Arial" w:cs="Arial"/>
          <w:sz w:val="24"/>
          <w:szCs w:val="24"/>
        </w:rPr>
        <w:t xml:space="preserve"> neste município. </w:t>
      </w:r>
    </w:p>
    <w:p w:rsidR="009A204A" w:rsidP="00FF3852" w14:paraId="18727EE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77B29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7CFE0E31" w14:textId="66990E8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9A204A">
        <w:rPr>
          <w:rFonts w:ascii="Arial" w:hAnsi="Arial" w:cs="Arial"/>
          <w:sz w:val="24"/>
          <w:szCs w:val="24"/>
        </w:rPr>
        <w:t xml:space="preserve">que; desde o final do ano passado a </w:t>
      </w:r>
      <w:r w:rsidRPr="009A204A" w:rsidR="009A204A">
        <w:rPr>
          <w:rFonts w:ascii="Arial" w:hAnsi="Arial" w:cs="Arial"/>
          <w:sz w:val="24"/>
          <w:szCs w:val="24"/>
        </w:rPr>
        <w:t>Prefeitura de Santa Bárbara d’Oeste segu</w:t>
      </w:r>
      <w:r w:rsidR="009A204A">
        <w:rPr>
          <w:rFonts w:ascii="Arial" w:hAnsi="Arial" w:cs="Arial"/>
          <w:sz w:val="24"/>
          <w:szCs w:val="24"/>
        </w:rPr>
        <w:t>e</w:t>
      </w:r>
      <w:r w:rsidRPr="009A204A" w:rsidR="009A204A">
        <w:rPr>
          <w:rFonts w:ascii="Arial" w:hAnsi="Arial" w:cs="Arial"/>
          <w:sz w:val="24"/>
          <w:szCs w:val="24"/>
        </w:rPr>
        <w:t xml:space="preserve"> com a transformação de áreas no Município</w:t>
      </w:r>
      <w:r w:rsidR="009A204A">
        <w:rPr>
          <w:rFonts w:ascii="Arial" w:hAnsi="Arial" w:cs="Arial"/>
          <w:sz w:val="24"/>
          <w:szCs w:val="24"/>
        </w:rPr>
        <w:t xml:space="preserve"> a exemplo do novo Vale das Flores passando pelas ruas</w:t>
      </w:r>
      <w:r w:rsidRPr="009A204A" w:rsidR="009A204A">
        <w:t xml:space="preserve"> </w:t>
      </w:r>
      <w:r w:rsidRPr="009A204A" w:rsidR="009A204A">
        <w:rPr>
          <w:rFonts w:ascii="Arial" w:hAnsi="Arial" w:cs="Arial"/>
          <w:sz w:val="24"/>
          <w:szCs w:val="24"/>
        </w:rPr>
        <w:t xml:space="preserve">Floriano Peixoto, Amazonas </w:t>
      </w:r>
      <w:r w:rsidR="009A204A">
        <w:rPr>
          <w:rFonts w:ascii="Arial" w:hAnsi="Arial" w:cs="Arial"/>
          <w:sz w:val="24"/>
          <w:szCs w:val="24"/>
        </w:rPr>
        <w:t xml:space="preserve">até </w:t>
      </w:r>
      <w:r w:rsidRPr="009A204A" w:rsidR="009A204A">
        <w:rPr>
          <w:rFonts w:ascii="Arial" w:hAnsi="Arial" w:cs="Arial"/>
          <w:sz w:val="24"/>
          <w:szCs w:val="24"/>
        </w:rPr>
        <w:t>a Avenida da Saudad</w:t>
      </w:r>
      <w:r w:rsidR="009A204A">
        <w:rPr>
          <w:rFonts w:ascii="Arial" w:hAnsi="Arial" w:cs="Arial"/>
          <w:sz w:val="24"/>
          <w:szCs w:val="24"/>
        </w:rPr>
        <w:t xml:space="preserve">e; </w:t>
      </w:r>
    </w:p>
    <w:p w:rsidR="00CB4880" w:rsidP="00783F4A" w14:paraId="7ACA611A" w14:textId="40FC2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82726A" w14:paraId="2F478925" w14:textId="749A8B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9A204A">
        <w:rPr>
          <w:rFonts w:ascii="Arial" w:hAnsi="Arial" w:cs="Arial"/>
          <w:sz w:val="24"/>
          <w:szCs w:val="24"/>
        </w:rPr>
        <w:t xml:space="preserve">em junho de 2018 através de indicação de numero 3454/2018 registramos o descontentamento de moradores </w:t>
      </w:r>
      <w:r w:rsidR="00526E80">
        <w:rPr>
          <w:rFonts w:ascii="Arial" w:hAnsi="Arial" w:cs="Arial"/>
          <w:sz w:val="24"/>
          <w:szCs w:val="24"/>
        </w:rPr>
        <w:t xml:space="preserve">do Vale nas proximidades da rua Rio Grande do </w:t>
      </w:r>
      <w:r w:rsidR="00526E80">
        <w:rPr>
          <w:rFonts w:ascii="Arial" w:hAnsi="Arial" w:cs="Arial"/>
          <w:sz w:val="24"/>
          <w:szCs w:val="24"/>
        </w:rPr>
        <w:t>Sul ;</w:t>
      </w:r>
      <w:r w:rsidR="00526E80">
        <w:rPr>
          <w:rFonts w:ascii="Arial" w:hAnsi="Arial" w:cs="Arial"/>
          <w:sz w:val="24"/>
          <w:szCs w:val="24"/>
        </w:rPr>
        <w:t xml:space="preserve"> </w:t>
      </w:r>
    </w:p>
    <w:p w:rsidR="0082726A" w:rsidP="00783F4A" w14:paraId="529AF7C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338A088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6E80" w:rsidP="00783F4A" w14:paraId="5EF923F1" w14:textId="39FFAB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6E80">
        <w:rPr>
          <w:rFonts w:ascii="Arial" w:hAnsi="Arial" w:cs="Arial"/>
          <w:sz w:val="24"/>
          <w:szCs w:val="24"/>
        </w:rPr>
        <w:t>CONSIDERANDO que;</w:t>
      </w:r>
      <w:r>
        <w:rPr>
          <w:rFonts w:ascii="Arial" w:hAnsi="Arial" w:cs="Arial"/>
          <w:sz w:val="24"/>
          <w:szCs w:val="24"/>
        </w:rPr>
        <w:t xml:space="preserve"> em 2018 registramos na justificativa da indicação que o chefe do executivo na época Prefeito Denis </w:t>
      </w:r>
      <w:r>
        <w:rPr>
          <w:rFonts w:ascii="Arial" w:hAnsi="Arial" w:cs="Arial"/>
          <w:sz w:val="24"/>
          <w:szCs w:val="24"/>
        </w:rPr>
        <w:t>Andia</w:t>
      </w:r>
      <w:r>
        <w:rPr>
          <w:rFonts w:ascii="Arial" w:hAnsi="Arial" w:cs="Arial"/>
          <w:sz w:val="24"/>
          <w:szCs w:val="24"/>
        </w:rPr>
        <w:t xml:space="preserve"> e secretário de Obras </w:t>
      </w:r>
      <w:r>
        <w:rPr>
          <w:rFonts w:ascii="Arial" w:hAnsi="Arial" w:cs="Arial"/>
          <w:sz w:val="24"/>
          <w:szCs w:val="24"/>
        </w:rPr>
        <w:t>Hamiltom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Cavichiolli</w:t>
      </w:r>
      <w:r>
        <w:rPr>
          <w:rFonts w:ascii="Arial" w:hAnsi="Arial" w:cs="Arial"/>
          <w:sz w:val="24"/>
          <w:szCs w:val="24"/>
        </w:rPr>
        <w:t xml:space="preserve">, visitaram o local, conversaram com os moradores e estavam cientes dos problemas que há mais de 30 anos enfrentam. </w:t>
      </w:r>
      <w:r>
        <w:rPr>
          <w:rFonts w:ascii="Arial" w:hAnsi="Arial" w:cs="Arial"/>
          <w:sz w:val="24"/>
          <w:szCs w:val="24"/>
        </w:rPr>
        <w:t xml:space="preserve">“  </w:t>
      </w:r>
      <w:r w:rsidRPr="00526E80">
        <w:rPr>
          <w:rFonts w:ascii="Arial" w:hAnsi="Arial" w:cs="Arial"/>
          <w:sz w:val="24"/>
          <w:szCs w:val="24"/>
        </w:rPr>
        <w:t>Segundo</w:t>
      </w:r>
      <w:r w:rsidRPr="00526E80">
        <w:rPr>
          <w:rFonts w:ascii="Arial" w:hAnsi="Arial" w:cs="Arial"/>
          <w:sz w:val="24"/>
          <w:szCs w:val="24"/>
        </w:rPr>
        <w:t xml:space="preserve"> ele</w:t>
      </w:r>
      <w:r>
        <w:rPr>
          <w:rFonts w:ascii="Arial" w:hAnsi="Arial" w:cs="Arial"/>
          <w:sz w:val="24"/>
          <w:szCs w:val="24"/>
        </w:rPr>
        <w:t>s</w:t>
      </w:r>
      <w:r w:rsidRPr="00526E80">
        <w:rPr>
          <w:rFonts w:ascii="Arial" w:hAnsi="Arial" w:cs="Arial"/>
          <w:sz w:val="24"/>
          <w:szCs w:val="24"/>
        </w:rPr>
        <w:t>,  já receberam a visita do chefe do executivo na primeira gestão</w:t>
      </w:r>
      <w:r>
        <w:rPr>
          <w:rFonts w:ascii="Arial" w:hAnsi="Arial" w:cs="Arial"/>
          <w:sz w:val="24"/>
          <w:szCs w:val="24"/>
        </w:rPr>
        <w:t xml:space="preserve"> e</w:t>
      </w:r>
      <w:r w:rsidRPr="00526E80">
        <w:rPr>
          <w:rFonts w:ascii="Arial" w:hAnsi="Arial" w:cs="Arial"/>
          <w:sz w:val="24"/>
          <w:szCs w:val="24"/>
        </w:rPr>
        <w:t xml:space="preserve"> o mesmo está ciente das necessidades</w:t>
      </w:r>
      <w:r>
        <w:rPr>
          <w:rFonts w:ascii="Arial" w:hAnsi="Arial" w:cs="Arial"/>
          <w:sz w:val="24"/>
          <w:szCs w:val="24"/>
        </w:rPr>
        <w:t xml:space="preserve">”; </w:t>
      </w:r>
    </w:p>
    <w:p w:rsidR="00526E80" w:rsidP="00783F4A" w14:paraId="5DA7082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68C" w:rsidP="00783F4A" w14:paraId="75461C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F4A" w:rsidP="00783F4A" w14:paraId="5F1E5DA8" w14:textId="173C09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 w:rsidR="00526E80">
        <w:rPr>
          <w:rFonts w:ascii="Arial" w:hAnsi="Arial" w:cs="Arial"/>
          <w:sz w:val="24"/>
          <w:szCs w:val="24"/>
        </w:rPr>
        <w:t xml:space="preserve">recentemente fomos chamados pelos menos moradores para reafirmarem o descontentamento e o descaso com a mesma situação; </w:t>
      </w:r>
    </w:p>
    <w:p w:rsidR="0082726A" w:rsidP="0082726A" w14:paraId="0D71F94B" w14:textId="68757D66">
      <w:pPr>
        <w:jc w:val="both"/>
        <w:rPr>
          <w:rFonts w:ascii="Arial" w:hAnsi="Arial" w:cs="Arial"/>
          <w:sz w:val="24"/>
          <w:szCs w:val="24"/>
        </w:rPr>
      </w:pPr>
    </w:p>
    <w:p w:rsidR="0082726A" w:rsidP="00783F4A" w14:paraId="7E589302" w14:textId="270CB5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A1A5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6996C2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 w14:paraId="57A66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C1A2E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P="001D598E" w14:paraId="726F2AF7" w14:textId="62E4F6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9A204A" w14:paraId="5F727051" w14:textId="175D40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="00526E80">
        <w:rPr>
          <w:rFonts w:ascii="Arial" w:hAnsi="Arial" w:cs="Arial"/>
          <w:sz w:val="24"/>
          <w:szCs w:val="24"/>
        </w:rPr>
        <w:t>Se o chefe do executivo na época visitou o local e já estava ciente dos problemas locais porque não finalizou o trabalho? Citar os fatores que não permitiram as finalizações.</w:t>
      </w:r>
    </w:p>
    <w:p w:rsidR="002E4805" w:rsidP="00BC58D7" w14:paraId="2964D7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526E80" w14:paraId="2E262899" w14:textId="08F04469">
      <w:pPr>
        <w:jc w:val="both"/>
        <w:rPr>
          <w:rFonts w:ascii="Arial" w:hAnsi="Arial" w:cs="Arial"/>
          <w:sz w:val="24"/>
          <w:szCs w:val="24"/>
        </w:rPr>
      </w:pPr>
    </w:p>
    <w:p w:rsidR="00EC4A92" w:rsidRPr="00526E80" w:rsidP="00BC58D7" w14:paraId="639CDEB9" w14:textId="1F3389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 w:rsidRPr="002E4805">
        <w:t xml:space="preserve"> </w:t>
      </w:r>
      <w:r w:rsidRPr="00526E80" w:rsidR="00526E80">
        <w:rPr>
          <w:rFonts w:ascii="Arial" w:hAnsi="Arial" w:cs="Arial"/>
          <w:sz w:val="24"/>
          <w:szCs w:val="24"/>
        </w:rPr>
        <w:t xml:space="preserve">Este trecho será finalizado ainda nesta gestão? </w:t>
      </w:r>
      <w:r w:rsidR="00526E80">
        <w:rPr>
          <w:rFonts w:ascii="Arial" w:hAnsi="Arial" w:cs="Arial"/>
          <w:sz w:val="24"/>
          <w:szCs w:val="24"/>
        </w:rPr>
        <w:t xml:space="preserve"> Se sim, existe uma data para </w:t>
      </w:r>
      <w:r w:rsidR="00526E80">
        <w:rPr>
          <w:rFonts w:ascii="Arial" w:hAnsi="Arial" w:cs="Arial"/>
          <w:sz w:val="24"/>
          <w:szCs w:val="24"/>
        </w:rPr>
        <w:t>finalização ?</w:t>
      </w:r>
      <w:r w:rsidR="00526E80">
        <w:rPr>
          <w:rFonts w:ascii="Arial" w:hAnsi="Arial" w:cs="Arial"/>
          <w:sz w:val="24"/>
          <w:szCs w:val="24"/>
        </w:rPr>
        <w:t xml:space="preserve"> </w:t>
      </w:r>
    </w:p>
    <w:p w:rsidR="00526E80" w:rsidP="002E4805" w14:paraId="146CE0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1083166"/>
    </w:p>
    <w:bookmarkEnd w:id="0"/>
    <w:p w:rsidR="00756956" w:rsidP="00FF3852" w14:paraId="3A674616" w14:textId="26F88D8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6956" w:rsidP="00FF3852" w14:paraId="285AAEE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33AE464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05">
        <w:rPr>
          <w:rFonts w:ascii="Arial" w:hAnsi="Arial" w:cs="Arial"/>
          <w:sz w:val="24"/>
          <w:szCs w:val="24"/>
        </w:rPr>
        <w:t>0</w:t>
      </w:r>
      <w:r w:rsidR="00526E8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526E80">
        <w:rPr>
          <w:rFonts w:ascii="Arial" w:hAnsi="Arial" w:cs="Arial"/>
          <w:sz w:val="24"/>
          <w:szCs w:val="24"/>
        </w:rPr>
        <w:t xml:space="preserve">fevereiro 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611777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736449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162845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5A3A"/>
    <w:rsid w:val="0005168C"/>
    <w:rsid w:val="000B0FFD"/>
    <w:rsid w:val="000C01D9"/>
    <w:rsid w:val="00100F46"/>
    <w:rsid w:val="0018315D"/>
    <w:rsid w:val="001B478A"/>
    <w:rsid w:val="001C6E67"/>
    <w:rsid w:val="001D1394"/>
    <w:rsid w:val="001D598E"/>
    <w:rsid w:val="002637F8"/>
    <w:rsid w:val="002E4805"/>
    <w:rsid w:val="0031077C"/>
    <w:rsid w:val="00333C78"/>
    <w:rsid w:val="0033648A"/>
    <w:rsid w:val="00373483"/>
    <w:rsid w:val="003D3AA8"/>
    <w:rsid w:val="004114D4"/>
    <w:rsid w:val="00454EAC"/>
    <w:rsid w:val="00486EC0"/>
    <w:rsid w:val="0049057E"/>
    <w:rsid w:val="004B57DB"/>
    <w:rsid w:val="004C67DE"/>
    <w:rsid w:val="004D2738"/>
    <w:rsid w:val="004F12BB"/>
    <w:rsid w:val="00526E80"/>
    <w:rsid w:val="0058200E"/>
    <w:rsid w:val="00667876"/>
    <w:rsid w:val="00673E95"/>
    <w:rsid w:val="00705ABB"/>
    <w:rsid w:val="00732698"/>
    <w:rsid w:val="00737F9E"/>
    <w:rsid w:val="00756956"/>
    <w:rsid w:val="00783F4A"/>
    <w:rsid w:val="00794C4F"/>
    <w:rsid w:val="007B1241"/>
    <w:rsid w:val="0082726A"/>
    <w:rsid w:val="00835376"/>
    <w:rsid w:val="00880D56"/>
    <w:rsid w:val="00917D2E"/>
    <w:rsid w:val="009A204A"/>
    <w:rsid w:val="009F196D"/>
    <w:rsid w:val="00A71CAF"/>
    <w:rsid w:val="00A9035B"/>
    <w:rsid w:val="00AE702A"/>
    <w:rsid w:val="00BC58D7"/>
    <w:rsid w:val="00C424DE"/>
    <w:rsid w:val="00CB4880"/>
    <w:rsid w:val="00CD613B"/>
    <w:rsid w:val="00CF7F49"/>
    <w:rsid w:val="00D26CB3"/>
    <w:rsid w:val="00DE327F"/>
    <w:rsid w:val="00E35517"/>
    <w:rsid w:val="00E903BB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20A05FA-AA7A-4685-BD9F-A83B876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2013-01-24T12:50:00Z</cp:lastPrinted>
  <dcterms:created xsi:type="dcterms:W3CDTF">2021-02-04T23:16:00Z</dcterms:created>
  <dcterms:modified xsi:type="dcterms:W3CDTF">2021-02-04T23:17:00Z</dcterms:modified>
</cp:coreProperties>
</file>