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547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201BEC">
        <w:rPr>
          <w:rFonts w:ascii="Arial" w:hAnsi="Arial" w:cs="Arial"/>
          <w:sz w:val="24"/>
          <w:szCs w:val="24"/>
        </w:rPr>
        <w:t>limpeza da área</w:t>
      </w:r>
      <w:r w:rsidR="007A3D8E">
        <w:rPr>
          <w:rFonts w:ascii="Arial" w:hAnsi="Arial" w:cs="Arial"/>
          <w:sz w:val="24"/>
          <w:szCs w:val="24"/>
        </w:rPr>
        <w:t xml:space="preserve"> publica</w:t>
      </w:r>
      <w:r w:rsidR="00201BEC">
        <w:rPr>
          <w:rFonts w:ascii="Arial" w:hAnsi="Arial" w:cs="Arial"/>
          <w:sz w:val="24"/>
          <w:szCs w:val="24"/>
        </w:rPr>
        <w:t xml:space="preserve"> na </w:t>
      </w:r>
      <w:r w:rsidR="00201BEC">
        <w:rPr>
          <w:rFonts w:ascii="Arial" w:hAnsi="Arial" w:cs="Arial"/>
          <w:sz w:val="24"/>
          <w:szCs w:val="24"/>
        </w:rPr>
        <w:t xml:space="preserve">Rua José </w:t>
      </w:r>
      <w:r w:rsidR="00201BEC">
        <w:rPr>
          <w:rFonts w:ascii="Arial" w:hAnsi="Arial" w:cs="Arial"/>
          <w:sz w:val="24"/>
          <w:szCs w:val="24"/>
        </w:rPr>
        <w:t>Naz</w:t>
      </w:r>
      <w:r w:rsidRPr="00201BEC" w:rsidR="00201BEC">
        <w:rPr>
          <w:rFonts w:ascii="Arial" w:hAnsi="Arial" w:cs="Arial"/>
          <w:sz w:val="24"/>
          <w:szCs w:val="24"/>
        </w:rPr>
        <w:t>at</w:t>
      </w:r>
      <w:r w:rsidR="00201BEC">
        <w:rPr>
          <w:rFonts w:ascii="Arial" w:hAnsi="Arial" w:cs="Arial"/>
          <w:sz w:val="24"/>
          <w:szCs w:val="24"/>
        </w:rPr>
        <w:t>t</w:t>
      </w:r>
      <w:r w:rsidRPr="00201BEC" w:rsidR="00201BEC">
        <w:rPr>
          <w:rFonts w:ascii="Arial" w:hAnsi="Arial" w:cs="Arial"/>
          <w:sz w:val="24"/>
          <w:szCs w:val="24"/>
        </w:rPr>
        <w:t>o</w:t>
      </w:r>
      <w:r w:rsidR="00201BEC">
        <w:rPr>
          <w:rFonts w:ascii="Arial" w:hAnsi="Arial" w:cs="Arial"/>
          <w:sz w:val="24"/>
          <w:szCs w:val="24"/>
        </w:rPr>
        <w:t xml:space="preserve">, </w:t>
      </w:r>
      <w:r w:rsidR="00201BEC">
        <w:rPr>
          <w:rFonts w:ascii="Arial" w:hAnsi="Arial" w:cs="Arial"/>
          <w:sz w:val="24"/>
          <w:szCs w:val="24"/>
        </w:rPr>
        <w:t>próximo ao</w:t>
      </w:r>
      <w:r w:rsidRPr="00201BEC" w:rsidR="00201BEC">
        <w:rPr>
          <w:rFonts w:ascii="Arial" w:hAnsi="Arial" w:cs="Arial"/>
          <w:sz w:val="24"/>
          <w:szCs w:val="24"/>
        </w:rPr>
        <w:t xml:space="preserve"> nº 75</w:t>
      </w:r>
      <w:r w:rsidR="00201BEC">
        <w:rPr>
          <w:rFonts w:ascii="Arial" w:hAnsi="Arial" w:cs="Arial"/>
          <w:sz w:val="24"/>
          <w:szCs w:val="24"/>
        </w:rPr>
        <w:t xml:space="preserve">, </w:t>
      </w:r>
      <w:r w:rsidR="00201BEC">
        <w:rPr>
          <w:rFonts w:ascii="Arial" w:hAnsi="Arial" w:cs="Arial"/>
          <w:sz w:val="24"/>
          <w:szCs w:val="24"/>
        </w:rPr>
        <w:t>no bairro</w:t>
      </w:r>
      <w:r w:rsidR="00201BEC">
        <w:rPr>
          <w:rFonts w:ascii="Arial" w:hAnsi="Arial" w:cs="Arial"/>
          <w:sz w:val="24"/>
          <w:szCs w:val="24"/>
        </w:rPr>
        <w:t xml:space="preserve"> </w:t>
      </w:r>
      <w:r w:rsidRPr="00201BEC" w:rsidR="00201BEC">
        <w:rPr>
          <w:rFonts w:ascii="Arial" w:hAnsi="Arial" w:cs="Arial"/>
          <w:sz w:val="24"/>
          <w:szCs w:val="24"/>
        </w:rPr>
        <w:t>Jardim Nova Conquista</w:t>
      </w:r>
      <w:bookmarkEnd w:id="0"/>
      <w:r w:rsidR="00201BEC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EC0883" w:rsidR="00F353B5">
        <w:rPr>
          <w:rFonts w:ascii="Arial" w:hAnsi="Arial" w:cs="Arial"/>
          <w:sz w:val="24"/>
          <w:szCs w:val="24"/>
        </w:rPr>
        <w:t xml:space="preserve">a </w:t>
      </w:r>
      <w:r w:rsidR="007A3D8E">
        <w:rPr>
          <w:rFonts w:ascii="Arial" w:hAnsi="Arial" w:cs="Arial"/>
          <w:sz w:val="24"/>
          <w:szCs w:val="24"/>
        </w:rPr>
        <w:t xml:space="preserve">limpeza da área publica na Rua José </w:t>
      </w:r>
      <w:r w:rsidR="007A3D8E">
        <w:rPr>
          <w:rFonts w:ascii="Arial" w:hAnsi="Arial" w:cs="Arial"/>
          <w:sz w:val="24"/>
          <w:szCs w:val="24"/>
        </w:rPr>
        <w:t>Naz</w:t>
      </w:r>
      <w:r w:rsidRPr="00201BEC" w:rsidR="007A3D8E">
        <w:rPr>
          <w:rFonts w:ascii="Arial" w:hAnsi="Arial" w:cs="Arial"/>
          <w:sz w:val="24"/>
          <w:szCs w:val="24"/>
        </w:rPr>
        <w:t>at</w:t>
      </w:r>
      <w:r w:rsidR="007A3D8E">
        <w:rPr>
          <w:rFonts w:ascii="Arial" w:hAnsi="Arial" w:cs="Arial"/>
          <w:sz w:val="24"/>
          <w:szCs w:val="24"/>
        </w:rPr>
        <w:t>t</w:t>
      </w:r>
      <w:r w:rsidRPr="00201BEC" w:rsidR="007A3D8E">
        <w:rPr>
          <w:rFonts w:ascii="Arial" w:hAnsi="Arial" w:cs="Arial"/>
          <w:sz w:val="24"/>
          <w:szCs w:val="24"/>
        </w:rPr>
        <w:t>o</w:t>
      </w:r>
      <w:r w:rsidR="007A3D8E">
        <w:rPr>
          <w:rFonts w:ascii="Arial" w:hAnsi="Arial" w:cs="Arial"/>
          <w:sz w:val="24"/>
          <w:szCs w:val="24"/>
        </w:rPr>
        <w:t>, próximo ao</w:t>
      </w:r>
      <w:r w:rsidRPr="00201BEC" w:rsidR="007A3D8E">
        <w:rPr>
          <w:rFonts w:ascii="Arial" w:hAnsi="Arial" w:cs="Arial"/>
          <w:sz w:val="24"/>
          <w:szCs w:val="24"/>
        </w:rPr>
        <w:t xml:space="preserve"> nº 75</w:t>
      </w:r>
      <w:r w:rsidR="007A3D8E">
        <w:rPr>
          <w:rFonts w:ascii="Arial" w:hAnsi="Arial" w:cs="Arial"/>
          <w:sz w:val="24"/>
          <w:szCs w:val="24"/>
        </w:rPr>
        <w:t xml:space="preserve">, no bairro </w:t>
      </w:r>
      <w:r w:rsidRPr="00201BEC" w:rsidR="007A3D8E">
        <w:rPr>
          <w:rFonts w:ascii="Arial" w:hAnsi="Arial" w:cs="Arial"/>
          <w:sz w:val="24"/>
          <w:szCs w:val="24"/>
        </w:rPr>
        <w:t>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 w:rsidR="007A3D8E">
        <w:rPr>
          <w:rFonts w:ascii="Arial" w:hAnsi="Arial" w:cs="Arial"/>
        </w:rPr>
        <w:t>a limpeza da área publica</w:t>
      </w:r>
      <w:r>
        <w:rPr>
          <w:rFonts w:ascii="Arial" w:hAnsi="Arial" w:cs="Arial"/>
        </w:rPr>
        <w:t xml:space="preserve">, pois está </w:t>
      </w:r>
      <w:r w:rsidR="007A3D8E">
        <w:rPr>
          <w:rFonts w:ascii="Arial" w:hAnsi="Arial" w:cs="Arial"/>
        </w:rPr>
        <w:t xml:space="preserve">com acumulo de lixo, mato alto e entulhos. Sendo local ideal para proliferação de animais peçonhentos, </w:t>
      </w:r>
      <w:r w:rsidRPr="007A3D8E" w:rsidR="007A3D8E">
        <w:rPr>
          <w:rFonts w:ascii="Arial" w:hAnsi="Arial" w:cs="Arial"/>
        </w:rPr>
        <w:t>não é a primeira vez que isso ocorre</w:t>
      </w:r>
      <w:r w:rsidR="007A3D8E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A3D8E">
        <w:rPr>
          <w:rFonts w:ascii="Arial" w:hAnsi="Arial" w:cs="Arial"/>
          <w:sz w:val="24"/>
          <w:szCs w:val="24"/>
        </w:rPr>
        <w:t>, em 04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6075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239981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183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29282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52C00"/>
    <w:rsid w:val="00795881"/>
    <w:rsid w:val="007A3D8E"/>
    <w:rsid w:val="007D6B92"/>
    <w:rsid w:val="008943C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C0883"/>
    <w:rsid w:val="00EE7983"/>
    <w:rsid w:val="00F16623"/>
    <w:rsid w:val="00F353B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2021-02-04T18:27:00Z</dcterms:created>
  <dcterms:modified xsi:type="dcterms:W3CDTF">2021-02-04T18:27:00Z</dcterms:modified>
</cp:coreProperties>
</file>