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6B90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D7649">
        <w:rPr>
          <w:rFonts w:ascii="Arial" w:hAnsi="Arial" w:cs="Arial"/>
          <w:sz w:val="24"/>
          <w:szCs w:val="24"/>
        </w:rPr>
        <w:t xml:space="preserve">a execução de pontos de acessibilidade por toda a extensão da Avenida Santa Bárbara, neste município.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</w:t>
      </w:r>
      <w:r w:rsidR="00FD144C">
        <w:rPr>
          <w:rFonts w:ascii="Arial" w:hAnsi="Arial" w:cs="Arial"/>
          <w:bCs/>
          <w:sz w:val="24"/>
          <w:szCs w:val="24"/>
        </w:rPr>
        <w:t>competente</w:t>
      </w:r>
      <w:r w:rsidR="00FD144C">
        <w:rPr>
          <w:rFonts w:ascii="Arial" w:hAnsi="Arial" w:cs="Arial"/>
          <w:bCs/>
          <w:sz w:val="24"/>
          <w:szCs w:val="24"/>
        </w:rPr>
        <w:t xml:space="preserve">, sejam executados </w:t>
      </w:r>
      <w:r w:rsidR="0038154B">
        <w:rPr>
          <w:rFonts w:ascii="Arial" w:hAnsi="Arial" w:cs="Arial"/>
          <w:bCs/>
          <w:sz w:val="24"/>
          <w:szCs w:val="24"/>
        </w:rPr>
        <w:t xml:space="preserve">as devidas melhorias </w:t>
      </w:r>
      <w:r w:rsidR="00BD7649">
        <w:rPr>
          <w:rFonts w:ascii="Arial" w:hAnsi="Arial" w:cs="Arial"/>
          <w:bCs/>
          <w:sz w:val="24"/>
          <w:szCs w:val="24"/>
        </w:rPr>
        <w:t>em relação a pontos de acessibilidades por toda a extensão desta avenida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Intermediando reivindicações populares, este vereador vem por meio desta, indicar a necessidade de construir pontos acessíveis para cadeirantes, por toda a extensão da Avenida Santa Bárbara, em destaque nos trechos onde se encontram os pontos de ônibus e faixas de travessia de pedestres. Moradores relataram que cadeirantes ficam na chuva e no sol, sem ter as devidas condições de ficar sob o ponto de ônibus.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764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BD764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657921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6358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40052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B90"/>
    <w:rsid w:val="00017A84"/>
    <w:rsid w:val="001B478A"/>
    <w:rsid w:val="001D1394"/>
    <w:rsid w:val="00212B38"/>
    <w:rsid w:val="00245B06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D7649"/>
    <w:rsid w:val="00BE52DD"/>
    <w:rsid w:val="00BF6FCF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2021-02-02T18:39:00Z</dcterms:created>
  <dcterms:modified xsi:type="dcterms:W3CDTF">2021-02-04T15:58:00Z</dcterms:modified>
</cp:coreProperties>
</file>