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Rua </w:t>
      </w:r>
      <w:r w:rsidR="00A61C40">
        <w:rPr>
          <w:rFonts w:ascii="Arial" w:hAnsi="Arial" w:cs="Arial"/>
          <w:sz w:val="24"/>
          <w:szCs w:val="24"/>
        </w:rPr>
        <w:t>Águas da Prata</w:t>
      </w:r>
      <w:r>
        <w:rPr>
          <w:rFonts w:ascii="Arial" w:hAnsi="Arial" w:cs="Arial"/>
          <w:sz w:val="24"/>
          <w:szCs w:val="24"/>
        </w:rPr>
        <w:t xml:space="preserve">, nas proximidades do nº </w:t>
      </w:r>
      <w:r w:rsidR="00A61C40">
        <w:rPr>
          <w:rFonts w:ascii="Arial" w:hAnsi="Arial" w:cs="Arial"/>
          <w:sz w:val="24"/>
          <w:szCs w:val="24"/>
        </w:rPr>
        <w:t>159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A61C40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na </w:t>
      </w:r>
      <w:r w:rsidRPr="00A61C40" w:rsidR="00A61C40">
        <w:rPr>
          <w:rFonts w:ascii="Arial" w:hAnsi="Arial" w:cs="Arial"/>
          <w:bCs/>
          <w:sz w:val="24"/>
          <w:szCs w:val="24"/>
        </w:rPr>
        <w:t>Rua Águas da Prata, nas proximidades do nº 159, no bairro São Joaquim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A61C40">
        <w:rPr>
          <w:rFonts w:ascii="Arial" w:hAnsi="Arial" w:cs="Arial"/>
        </w:rPr>
        <w:t>moradores,</w:t>
      </w:r>
      <w:r>
        <w:rPr>
          <w:rFonts w:ascii="Arial" w:hAnsi="Arial" w:cs="Arial"/>
        </w:rPr>
        <w:t xml:space="preserve"> </w:t>
      </w:r>
      <w:r w:rsidR="00A61C4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esmo sendo o limite de velocidade para a mencionada via estipulado em 40 km/h, alguns motoristas </w:t>
      </w:r>
      <w:r w:rsidR="00A61C40">
        <w:rPr>
          <w:rFonts w:ascii="Arial" w:hAnsi="Arial" w:cs="Arial"/>
        </w:rPr>
        <w:t>descem a via</w:t>
      </w:r>
      <w:r>
        <w:rPr>
          <w:rFonts w:ascii="Arial" w:hAnsi="Arial" w:cs="Arial"/>
        </w:rPr>
        <w:t xml:space="preserve"> e</w:t>
      </w:r>
      <w:r w:rsidR="00A61C40">
        <w:rPr>
          <w:rFonts w:ascii="Arial" w:hAnsi="Arial" w:cs="Arial"/>
        </w:rPr>
        <w:t xml:space="preserve">m velocidades muito superiores. O local é próximo a EMEFEI </w:t>
      </w:r>
      <w:r w:rsidR="00A61C40">
        <w:rPr>
          <w:rFonts w:ascii="Arial" w:hAnsi="Arial" w:cs="Arial"/>
        </w:rPr>
        <w:t>Gessi</w:t>
      </w:r>
      <w:r w:rsidR="00A61C40">
        <w:rPr>
          <w:rFonts w:ascii="Arial" w:hAnsi="Arial" w:cs="Arial"/>
        </w:rPr>
        <w:t xml:space="preserve"> T.B. Carneiro.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1C4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fevereiro de 20</w:t>
      </w:r>
      <w:r w:rsidR="00A61C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43A29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A61C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163312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5074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36896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3A29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6C5C84"/>
    <w:rsid w:val="00705ABB"/>
    <w:rsid w:val="007B3269"/>
    <w:rsid w:val="007C3FA4"/>
    <w:rsid w:val="008278FE"/>
    <w:rsid w:val="009F196D"/>
    <w:rsid w:val="009F5DCB"/>
    <w:rsid w:val="00A61C40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36B7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2021-02-01T19:49:00Z</cp:lastPrinted>
  <dcterms:created xsi:type="dcterms:W3CDTF">2021-02-01T19:52:00Z</dcterms:created>
  <dcterms:modified xsi:type="dcterms:W3CDTF">2021-02-04T15:43:00Z</dcterms:modified>
</cp:coreProperties>
</file>