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443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079A1" w14:paraId="150A075B" w14:textId="18E4C1A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079A1">
        <w:rPr>
          <w:rFonts w:ascii="Arial" w:hAnsi="Arial" w:cs="Arial"/>
          <w:sz w:val="24"/>
          <w:szCs w:val="24"/>
        </w:rPr>
        <w:t>limpeza na Avenida Tenente João Benedito Caetano, paralela ao córrego do Mollon.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CA1" w:rsidP="00860CA1" w14:paraId="25EBCD48" w14:textId="20EC9CD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6079A1">
        <w:rPr>
          <w:rFonts w:ascii="Arial" w:hAnsi="Arial" w:cs="Arial"/>
          <w:sz w:val="24"/>
          <w:szCs w:val="24"/>
        </w:rPr>
        <w:t>limpeza na Avenida Tenente João Benedito Caetano, paralela ao córrego do Mollon</w:t>
      </w:r>
      <w:r w:rsidR="006079A1">
        <w:rPr>
          <w:rFonts w:ascii="Arial" w:hAnsi="Arial" w:cs="Arial"/>
          <w:sz w:val="24"/>
          <w:szCs w:val="24"/>
        </w:rPr>
        <w:t>.</w:t>
      </w:r>
    </w:p>
    <w:p w:rsidR="00B830BD" w:rsidP="00860CA1" w14:paraId="415D8BE0" w14:textId="0A0611F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240210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está </w:t>
      </w:r>
      <w:r w:rsidR="006079A1">
        <w:rPr>
          <w:rFonts w:ascii="Arial" w:hAnsi="Arial" w:cs="Arial"/>
        </w:rPr>
        <w:t>com entulho, mato e até lixo depositados ali.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138A6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</w:t>
      </w:r>
      <w:r w:rsidR="007A4F7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001061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339244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180370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79A1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A4F77"/>
    <w:rsid w:val="00860CA1"/>
    <w:rsid w:val="00877B76"/>
    <w:rsid w:val="008B526B"/>
    <w:rsid w:val="008D0F08"/>
    <w:rsid w:val="008F59D4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99AE-3558-48DC-BC40-20227616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2021-01-27T11:50:00Z</dcterms:created>
  <dcterms:modified xsi:type="dcterms:W3CDTF">2021-01-27T11:50:00Z</dcterms:modified>
</cp:coreProperties>
</file>