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680F7A">
        <w:rPr>
          <w:rFonts w:ascii="Arial" w:hAnsi="Arial" w:cs="Arial"/>
          <w:sz w:val="24"/>
          <w:szCs w:val="24"/>
        </w:rPr>
        <w:t xml:space="preserve">referentes a possíveis benfeitorias na Praça </w:t>
      </w:r>
      <w:r w:rsidR="00680F7A">
        <w:rPr>
          <w:rFonts w:ascii="Arial" w:hAnsi="Arial" w:cs="Arial"/>
          <w:sz w:val="24"/>
          <w:szCs w:val="24"/>
        </w:rPr>
        <w:t>Iraydes</w:t>
      </w:r>
      <w:r w:rsidR="00680F7A">
        <w:rPr>
          <w:rFonts w:ascii="Arial" w:hAnsi="Arial" w:cs="Arial"/>
          <w:sz w:val="24"/>
          <w:szCs w:val="24"/>
        </w:rPr>
        <w:t xml:space="preserve"> Maria </w:t>
      </w:r>
      <w:r w:rsidR="00680F7A">
        <w:rPr>
          <w:rFonts w:ascii="Arial" w:hAnsi="Arial" w:cs="Arial"/>
          <w:sz w:val="24"/>
          <w:szCs w:val="24"/>
        </w:rPr>
        <w:t>Forster</w:t>
      </w:r>
      <w:r w:rsidR="00680F7A">
        <w:rPr>
          <w:rFonts w:ascii="Arial" w:hAnsi="Arial" w:cs="Arial"/>
          <w:sz w:val="24"/>
          <w:szCs w:val="24"/>
        </w:rPr>
        <w:t xml:space="preserve"> </w:t>
      </w:r>
      <w:r w:rsidR="00680F7A">
        <w:rPr>
          <w:rFonts w:ascii="Arial" w:hAnsi="Arial" w:cs="Arial"/>
          <w:sz w:val="24"/>
          <w:szCs w:val="24"/>
        </w:rPr>
        <w:t>Covolan</w:t>
      </w:r>
      <w:r w:rsidR="00680F7A">
        <w:rPr>
          <w:rFonts w:ascii="Arial" w:hAnsi="Arial" w:cs="Arial"/>
          <w:sz w:val="24"/>
          <w:szCs w:val="24"/>
        </w:rPr>
        <w:t>, localizada entre a Avenida Francisco Priori, Avenida da Saudade e Rua José Rodrigues Moreno, no Residencial Furlan</w:t>
      </w:r>
      <w:r w:rsidR="00833F7C"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80F7A">
        <w:rPr>
          <w:rFonts w:ascii="Arial" w:hAnsi="Arial" w:cs="Arial"/>
          <w:sz w:val="24"/>
          <w:szCs w:val="24"/>
        </w:rPr>
        <w:t xml:space="preserve">em 2016, esse vereador homenageou </w:t>
      </w:r>
      <w:r w:rsidR="008A7F0B">
        <w:rPr>
          <w:rFonts w:ascii="Arial" w:hAnsi="Arial" w:cs="Arial"/>
          <w:sz w:val="24"/>
          <w:szCs w:val="24"/>
        </w:rPr>
        <w:t xml:space="preserve">através da Lei 3874/16, </w:t>
      </w:r>
      <w:r w:rsidR="00680F7A">
        <w:rPr>
          <w:rFonts w:ascii="Arial" w:hAnsi="Arial" w:cs="Arial"/>
          <w:sz w:val="24"/>
          <w:szCs w:val="24"/>
        </w:rPr>
        <w:t xml:space="preserve">a Sra. </w:t>
      </w:r>
      <w:r w:rsidR="00680F7A">
        <w:rPr>
          <w:rFonts w:ascii="Arial" w:hAnsi="Arial" w:cs="Arial"/>
          <w:sz w:val="24"/>
          <w:szCs w:val="24"/>
        </w:rPr>
        <w:t>Iraydes</w:t>
      </w:r>
      <w:r w:rsidR="00680F7A">
        <w:rPr>
          <w:rFonts w:ascii="Arial" w:hAnsi="Arial" w:cs="Arial"/>
          <w:sz w:val="24"/>
          <w:szCs w:val="24"/>
        </w:rPr>
        <w:t xml:space="preserve"> Maria </w:t>
      </w:r>
      <w:r w:rsidR="00680F7A">
        <w:rPr>
          <w:rFonts w:ascii="Arial" w:hAnsi="Arial" w:cs="Arial"/>
          <w:sz w:val="24"/>
          <w:szCs w:val="24"/>
        </w:rPr>
        <w:t>Forster</w:t>
      </w:r>
      <w:r w:rsidR="00680F7A">
        <w:rPr>
          <w:rFonts w:ascii="Arial" w:hAnsi="Arial" w:cs="Arial"/>
          <w:sz w:val="24"/>
          <w:szCs w:val="24"/>
        </w:rPr>
        <w:t xml:space="preserve"> </w:t>
      </w:r>
      <w:r w:rsidR="00680F7A">
        <w:rPr>
          <w:rFonts w:ascii="Arial" w:hAnsi="Arial" w:cs="Arial"/>
          <w:sz w:val="24"/>
          <w:szCs w:val="24"/>
        </w:rPr>
        <w:t>Covolan</w:t>
      </w:r>
      <w:r w:rsidR="00680F7A">
        <w:rPr>
          <w:rFonts w:ascii="Arial" w:hAnsi="Arial" w:cs="Arial"/>
          <w:sz w:val="24"/>
          <w:szCs w:val="24"/>
        </w:rPr>
        <w:t>, batizando a Praça, acima mencionada com se</w:t>
      </w:r>
      <w:r w:rsidR="003E39F6">
        <w:rPr>
          <w:rFonts w:ascii="Arial" w:hAnsi="Arial" w:cs="Arial"/>
          <w:sz w:val="24"/>
          <w:szCs w:val="24"/>
        </w:rPr>
        <w:t>u nome</w:t>
      </w:r>
      <w:r>
        <w:rPr>
          <w:rFonts w:ascii="Arial" w:hAnsi="Arial" w:cs="Arial"/>
          <w:sz w:val="24"/>
          <w:szCs w:val="24"/>
        </w:rPr>
        <w:t>;</w:t>
      </w:r>
    </w:p>
    <w:p w:rsidR="008A7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7F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o prefeito da época foi </w:t>
      </w:r>
      <w:r>
        <w:rPr>
          <w:rFonts w:ascii="Arial" w:hAnsi="Arial" w:cs="Arial"/>
          <w:sz w:val="24"/>
          <w:szCs w:val="24"/>
        </w:rPr>
        <w:t>at´eo</w:t>
      </w:r>
      <w:r>
        <w:rPr>
          <w:rFonts w:ascii="Arial" w:hAnsi="Arial" w:cs="Arial"/>
          <w:sz w:val="24"/>
          <w:szCs w:val="24"/>
        </w:rPr>
        <w:t xml:space="preserve"> local junto com este vereador, </w:t>
      </w:r>
      <w:r>
        <w:rPr>
          <w:rFonts w:ascii="Arial" w:hAnsi="Arial" w:cs="Arial"/>
          <w:sz w:val="24"/>
          <w:szCs w:val="24"/>
        </w:rPr>
        <w:t>reuni-se</w:t>
      </w:r>
      <w:r>
        <w:rPr>
          <w:rFonts w:ascii="Arial" w:hAnsi="Arial" w:cs="Arial"/>
          <w:sz w:val="24"/>
          <w:szCs w:val="24"/>
        </w:rPr>
        <w:t xml:space="preserve"> com vários moradores se propondo a realizar revitalização com várias melhorias no local.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3E39F6">
        <w:rPr>
          <w:rFonts w:ascii="Arial" w:hAnsi="Arial" w:cs="Arial"/>
          <w:sz w:val="24"/>
          <w:szCs w:val="24"/>
        </w:rPr>
        <w:t xml:space="preserve">que até a presente data </w:t>
      </w:r>
      <w:r w:rsidR="008A7F0B">
        <w:rPr>
          <w:rFonts w:ascii="Arial" w:hAnsi="Arial" w:cs="Arial"/>
          <w:sz w:val="24"/>
          <w:szCs w:val="24"/>
        </w:rPr>
        <w:t>não fora realizado o combinado.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F4DCA">
        <w:rPr>
          <w:rFonts w:ascii="Arial" w:hAnsi="Arial" w:cs="Arial"/>
          <w:sz w:val="24"/>
          <w:szCs w:val="24"/>
        </w:rPr>
        <w:t>familiares</w:t>
      </w:r>
      <w:r w:rsidR="008A7F0B">
        <w:rPr>
          <w:rFonts w:ascii="Arial" w:hAnsi="Arial" w:cs="Arial"/>
          <w:sz w:val="24"/>
          <w:szCs w:val="24"/>
        </w:rPr>
        <w:t xml:space="preserve"> e amigos</w:t>
      </w:r>
      <w:r w:rsidR="008F4DCA">
        <w:rPr>
          <w:rFonts w:ascii="Arial" w:hAnsi="Arial" w:cs="Arial"/>
          <w:sz w:val="24"/>
          <w:szCs w:val="24"/>
        </w:rPr>
        <w:t xml:space="preserve"> da Sr</w:t>
      </w:r>
      <w:r w:rsidR="003E39F6">
        <w:rPr>
          <w:rFonts w:ascii="Arial" w:hAnsi="Arial" w:cs="Arial"/>
          <w:sz w:val="24"/>
          <w:szCs w:val="24"/>
        </w:rPr>
        <w:t xml:space="preserve">a. </w:t>
      </w:r>
      <w:r w:rsidR="003E39F6">
        <w:rPr>
          <w:rFonts w:ascii="Arial" w:hAnsi="Arial" w:cs="Arial"/>
          <w:sz w:val="24"/>
          <w:szCs w:val="24"/>
        </w:rPr>
        <w:t>Iraydes</w:t>
      </w:r>
      <w:r w:rsidR="003E39F6">
        <w:rPr>
          <w:rFonts w:ascii="Arial" w:hAnsi="Arial" w:cs="Arial"/>
          <w:sz w:val="24"/>
          <w:szCs w:val="24"/>
        </w:rPr>
        <w:t xml:space="preserve">, cobram este vereador frequentemente quanto </w:t>
      </w:r>
      <w:r w:rsidR="003E39F6">
        <w:rPr>
          <w:rFonts w:ascii="Arial" w:hAnsi="Arial" w:cs="Arial"/>
          <w:sz w:val="24"/>
          <w:szCs w:val="24"/>
        </w:rPr>
        <w:t>as</w:t>
      </w:r>
      <w:r w:rsidR="003E39F6">
        <w:rPr>
          <w:rFonts w:ascii="Arial" w:hAnsi="Arial" w:cs="Arial"/>
          <w:sz w:val="24"/>
          <w:szCs w:val="24"/>
        </w:rPr>
        <w:t xml:space="preserve"> benfeitorias</w:t>
      </w:r>
      <w:r w:rsidR="008A7F0B">
        <w:rPr>
          <w:rFonts w:ascii="Arial" w:hAnsi="Arial" w:cs="Arial"/>
          <w:sz w:val="24"/>
          <w:szCs w:val="24"/>
        </w:rPr>
        <w:t xml:space="preserve"> prometidas</w:t>
      </w:r>
      <w:r>
        <w:rPr>
          <w:rFonts w:ascii="Arial" w:hAnsi="Arial" w:cs="Arial"/>
          <w:sz w:val="24"/>
          <w:szCs w:val="24"/>
        </w:rPr>
        <w:t>;</w:t>
      </w:r>
    </w:p>
    <w:p w:rsidR="00DF6B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684749">
        <w:rPr>
          <w:rFonts w:ascii="Arial" w:hAnsi="Arial" w:cs="Arial"/>
          <w:sz w:val="24"/>
          <w:szCs w:val="24"/>
        </w:rPr>
        <w:t xml:space="preserve"> </w:t>
      </w:r>
      <w:r w:rsidR="003E39F6">
        <w:rPr>
          <w:rFonts w:ascii="Arial" w:hAnsi="Arial" w:cs="Arial"/>
          <w:sz w:val="24"/>
          <w:szCs w:val="24"/>
        </w:rPr>
        <w:t xml:space="preserve">É do conhecimento desta </w:t>
      </w:r>
      <w:r w:rsidR="008A7F0B">
        <w:rPr>
          <w:rFonts w:ascii="Arial" w:hAnsi="Arial" w:cs="Arial"/>
          <w:sz w:val="24"/>
          <w:szCs w:val="24"/>
        </w:rPr>
        <w:t>Administração</w:t>
      </w:r>
      <w:r w:rsidR="003E39F6">
        <w:rPr>
          <w:rFonts w:ascii="Arial" w:hAnsi="Arial" w:cs="Arial"/>
          <w:sz w:val="24"/>
          <w:szCs w:val="24"/>
        </w:rPr>
        <w:t xml:space="preserve"> a existência dessa Praça no Residencial Furlan?</w:t>
      </w:r>
    </w:p>
    <w:p w:rsidR="008F4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DC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Caso resposta positiva, </w:t>
      </w:r>
      <w:r w:rsidR="008A7F0B">
        <w:rPr>
          <w:rFonts w:ascii="Arial" w:hAnsi="Arial" w:cs="Arial"/>
          <w:sz w:val="24"/>
          <w:szCs w:val="24"/>
        </w:rPr>
        <w:t>quais benfeitorias previstas para a Praça e qual o prazo para inicio das obras?</w:t>
      </w: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17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pg. 02/02</w:t>
      </w:r>
    </w:p>
    <w:p w:rsidR="00710607" w:rsidP="00FF3852">
      <w:pPr>
        <w:jc w:val="both"/>
        <w:rPr>
          <w:rFonts w:ascii="Arial" w:hAnsi="Arial" w:cs="Arial"/>
        </w:rPr>
      </w:pPr>
    </w:p>
    <w:p w:rsidR="00710607" w:rsidP="00FF3852">
      <w:pPr>
        <w:jc w:val="both"/>
        <w:rPr>
          <w:rFonts w:ascii="Arial" w:hAnsi="Arial" w:cs="Arial"/>
        </w:rPr>
      </w:pPr>
    </w:p>
    <w:p w:rsidR="00710607" w:rsidP="00FF3852">
      <w:pPr>
        <w:jc w:val="both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8A7F0B">
        <w:rPr>
          <w:rFonts w:ascii="Arial" w:hAnsi="Arial" w:cs="Arial"/>
          <w:sz w:val="24"/>
          <w:szCs w:val="24"/>
        </w:rPr>
        <w:t>cano negativa a resposta no primeiro questionamento, para evitar o constrangimento da homenageada, uma vez que foi em vida, existe a possibilidade de um projeto a curto prazo</w:t>
      </w:r>
      <w:r w:rsidR="00192B2C">
        <w:rPr>
          <w:rFonts w:ascii="Arial" w:hAnsi="Arial" w:cs="Arial"/>
          <w:sz w:val="24"/>
          <w:szCs w:val="24"/>
        </w:rPr>
        <w:t>?</w:t>
      </w:r>
    </w:p>
    <w:p w:rsidR="0071060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BA1777">
        <w:rPr>
          <w:rFonts w:ascii="Arial" w:hAnsi="Arial" w:cs="Arial"/>
          <w:sz w:val="24"/>
          <w:szCs w:val="24"/>
        </w:rPr>
        <w:t>D</w:t>
      </w:r>
      <w:r w:rsidR="00710607">
        <w:rPr>
          <w:rFonts w:ascii="Arial" w:hAnsi="Arial" w:cs="Arial"/>
          <w:sz w:val="24"/>
          <w:szCs w:val="24"/>
        </w:rPr>
        <w:t>emais informações que julgar pertinente.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16B3" w:rsidP="009D16B3">
      <w:pPr>
        <w:pStyle w:val="BodyTextIndent2"/>
        <w:rPr>
          <w:rFonts w:ascii="Arial" w:hAnsi="Arial" w:cs="Arial"/>
        </w:rPr>
      </w:pPr>
    </w:p>
    <w:p w:rsidR="009D16B3" w:rsidP="009D16B3">
      <w:pPr>
        <w:pStyle w:val="BodyTextIndent2"/>
        <w:rPr>
          <w:rFonts w:ascii="Arial" w:hAnsi="Arial" w:cs="Arial"/>
        </w:rPr>
      </w:pPr>
    </w:p>
    <w:p w:rsidR="00FF3852" w:rsidP="009D16B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E39F6">
        <w:rPr>
          <w:rFonts w:ascii="Arial" w:hAnsi="Arial" w:cs="Arial"/>
          <w:sz w:val="24"/>
          <w:szCs w:val="24"/>
        </w:rPr>
        <w:t>nário “Dr. Tancredo Neves”, em 27</w:t>
      </w:r>
      <w:r>
        <w:rPr>
          <w:rFonts w:ascii="Arial" w:hAnsi="Arial" w:cs="Arial"/>
          <w:sz w:val="24"/>
          <w:szCs w:val="24"/>
        </w:rPr>
        <w:t xml:space="preserve"> de </w:t>
      </w:r>
      <w:r w:rsidR="000C3ACD">
        <w:rPr>
          <w:rFonts w:ascii="Arial" w:hAnsi="Arial" w:cs="Arial"/>
          <w:sz w:val="24"/>
          <w:szCs w:val="24"/>
        </w:rPr>
        <w:t>janeiro de 2</w:t>
      </w:r>
      <w:bookmarkStart w:id="0" w:name="_GoBack"/>
      <w:bookmarkEnd w:id="0"/>
      <w:r w:rsidR="009D16B3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7F0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A7F0B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A7F0B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D16B3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D16B3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A7F0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7094487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18007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D16B3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304827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8A7F0B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3ACD"/>
    <w:rsid w:val="00192B2C"/>
    <w:rsid w:val="001A4CC1"/>
    <w:rsid w:val="001B478A"/>
    <w:rsid w:val="001D1394"/>
    <w:rsid w:val="0033648A"/>
    <w:rsid w:val="00373483"/>
    <w:rsid w:val="003D3AA8"/>
    <w:rsid w:val="003E39F6"/>
    <w:rsid w:val="00454EAC"/>
    <w:rsid w:val="0049057E"/>
    <w:rsid w:val="004B57DB"/>
    <w:rsid w:val="004C67DE"/>
    <w:rsid w:val="00680F7A"/>
    <w:rsid w:val="00684749"/>
    <w:rsid w:val="00705ABB"/>
    <w:rsid w:val="00710607"/>
    <w:rsid w:val="00744640"/>
    <w:rsid w:val="0074638C"/>
    <w:rsid w:val="00794C4F"/>
    <w:rsid w:val="007B1241"/>
    <w:rsid w:val="007D0796"/>
    <w:rsid w:val="00833F7C"/>
    <w:rsid w:val="00860CB2"/>
    <w:rsid w:val="008A7F0B"/>
    <w:rsid w:val="008F4DCA"/>
    <w:rsid w:val="009D16B3"/>
    <w:rsid w:val="009F196D"/>
    <w:rsid w:val="00A71CAF"/>
    <w:rsid w:val="00A9035B"/>
    <w:rsid w:val="00AE702A"/>
    <w:rsid w:val="00BA1777"/>
    <w:rsid w:val="00CC38BD"/>
    <w:rsid w:val="00CD613B"/>
    <w:rsid w:val="00CF7F49"/>
    <w:rsid w:val="00D26CB3"/>
    <w:rsid w:val="00DF6B7F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2021-01-27T19:12:00Z</dcterms:created>
  <dcterms:modified xsi:type="dcterms:W3CDTF">2021-01-29T15:19:00Z</dcterms:modified>
</cp:coreProperties>
</file>