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372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22B9" w:rsidP="009922B9" w14:paraId="63BFA6A6" w14:textId="7508307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 w:rsidR="00DD6D4A">
        <w:rPr>
          <w:rFonts w:ascii="Arial" w:hAnsi="Arial" w:cs="Arial"/>
          <w:sz w:val="24"/>
          <w:szCs w:val="24"/>
        </w:rPr>
        <w:t xml:space="preserve">serviços de </w:t>
      </w:r>
      <w:r w:rsidR="00520B13">
        <w:rPr>
          <w:rFonts w:ascii="Arial" w:hAnsi="Arial" w:cs="Arial"/>
          <w:sz w:val="24"/>
          <w:szCs w:val="24"/>
        </w:rPr>
        <w:t>instalação de red</w:t>
      </w:r>
      <w:r w:rsidR="00AB7C9D">
        <w:rPr>
          <w:rFonts w:ascii="Arial" w:hAnsi="Arial" w:cs="Arial"/>
          <w:sz w:val="24"/>
          <w:szCs w:val="24"/>
        </w:rPr>
        <w:t>utores de velocidade na Rua Ruth</w:t>
      </w:r>
      <w:r w:rsidR="00520B13">
        <w:rPr>
          <w:rFonts w:ascii="Arial" w:hAnsi="Arial" w:cs="Arial"/>
          <w:sz w:val="24"/>
          <w:szCs w:val="24"/>
        </w:rPr>
        <w:t xml:space="preserve"> Garrido Roque, em frente </w:t>
      </w:r>
      <w:r w:rsidR="00520B13">
        <w:rPr>
          <w:rFonts w:ascii="Arial" w:hAnsi="Arial" w:cs="Arial"/>
          <w:sz w:val="24"/>
          <w:szCs w:val="24"/>
        </w:rPr>
        <w:t>as</w:t>
      </w:r>
      <w:r w:rsidR="00520B13">
        <w:rPr>
          <w:rFonts w:ascii="Arial" w:hAnsi="Arial" w:cs="Arial"/>
          <w:sz w:val="24"/>
          <w:szCs w:val="24"/>
        </w:rPr>
        <w:t xml:space="preserve"> residências de número 550 e 730, Bosque das Árvores</w:t>
      </w:r>
      <w:r>
        <w:rPr>
          <w:rFonts w:ascii="Arial" w:hAnsi="Arial" w:cs="Arial"/>
          <w:sz w:val="24"/>
          <w:szCs w:val="24"/>
        </w:rPr>
        <w:t>.</w:t>
      </w:r>
    </w:p>
    <w:p w:rsidR="00DD6D4A" w:rsidP="009922B9" w14:paraId="4DEBBB67" w14:textId="75E8815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Protocolo1520</w:t>
      </w:r>
      <w:r>
        <w:rPr>
          <w:rFonts w:ascii="Arial" w:hAnsi="Arial" w:cs="Arial"/>
          <w:sz w:val="24"/>
          <w:szCs w:val="24"/>
        </w:rPr>
        <w:t>/2021.</w:t>
      </w:r>
    </w:p>
    <w:p w:rsidR="00FA6FE6" w:rsidP="00BE5401" w14:paraId="1220244B" w14:textId="659F2B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E5401" w14:paraId="415D8BE0" w14:textId="249EBA5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520B13">
        <w:rPr>
          <w:rFonts w:ascii="Arial" w:hAnsi="Arial" w:cs="Arial"/>
          <w:bCs/>
          <w:sz w:val="24"/>
          <w:szCs w:val="24"/>
        </w:rPr>
        <w:t xml:space="preserve"> de </w:t>
      </w:r>
      <w:r w:rsidR="00520B13">
        <w:rPr>
          <w:rFonts w:ascii="Arial" w:hAnsi="Arial" w:cs="Arial"/>
          <w:sz w:val="24"/>
          <w:szCs w:val="24"/>
        </w:rPr>
        <w:t>redu</w:t>
      </w:r>
      <w:r w:rsidR="00AB7C9D">
        <w:rPr>
          <w:rFonts w:ascii="Arial" w:hAnsi="Arial" w:cs="Arial"/>
          <w:sz w:val="24"/>
          <w:szCs w:val="24"/>
        </w:rPr>
        <w:t>tores de velocidade na Rua Ruth</w:t>
      </w:r>
      <w:bookmarkStart w:id="0" w:name="_GoBack"/>
      <w:bookmarkEnd w:id="0"/>
      <w:r w:rsidR="00520B13">
        <w:rPr>
          <w:rFonts w:ascii="Arial" w:hAnsi="Arial" w:cs="Arial"/>
          <w:sz w:val="24"/>
          <w:szCs w:val="24"/>
        </w:rPr>
        <w:t xml:space="preserve"> Garrido Roque, em frente </w:t>
      </w:r>
      <w:r w:rsidR="00520B13">
        <w:rPr>
          <w:rFonts w:ascii="Arial" w:hAnsi="Arial" w:cs="Arial"/>
          <w:sz w:val="24"/>
          <w:szCs w:val="24"/>
        </w:rPr>
        <w:t>as</w:t>
      </w:r>
      <w:r w:rsidR="00520B13">
        <w:rPr>
          <w:rFonts w:ascii="Arial" w:hAnsi="Arial" w:cs="Arial"/>
          <w:sz w:val="24"/>
          <w:szCs w:val="24"/>
        </w:rPr>
        <w:t xml:space="preserve"> residências de número 550 e 730, Bosque das Árvores</w:t>
      </w:r>
      <w:r w:rsidR="00DD6D4A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AAFCFB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</w:t>
      </w:r>
      <w:r w:rsidR="00BE5401">
        <w:rPr>
          <w:rFonts w:ascii="Arial" w:hAnsi="Arial" w:cs="Arial"/>
        </w:rPr>
        <w:t xml:space="preserve">icitando essa providencia, </w:t>
      </w:r>
      <w:r w:rsidR="00DD6D4A">
        <w:rPr>
          <w:rFonts w:ascii="Arial" w:hAnsi="Arial" w:cs="Arial"/>
        </w:rPr>
        <w:t xml:space="preserve">pois, segundo </w:t>
      </w:r>
      <w:r w:rsidR="00520B13">
        <w:rPr>
          <w:rFonts w:ascii="Arial" w:hAnsi="Arial" w:cs="Arial"/>
        </w:rPr>
        <w:t xml:space="preserve">eles motoristas não respeitam o limite de velocidade e </w:t>
      </w:r>
      <w:r w:rsidR="00562869">
        <w:rPr>
          <w:rFonts w:ascii="Arial" w:hAnsi="Arial" w:cs="Arial"/>
        </w:rPr>
        <w:t xml:space="preserve">risco </w:t>
      </w:r>
      <w:r w:rsidR="00520B13">
        <w:rPr>
          <w:rFonts w:ascii="Arial" w:hAnsi="Arial" w:cs="Arial"/>
        </w:rPr>
        <w:t xml:space="preserve">acidentes </w:t>
      </w:r>
      <w:r w:rsidR="00520B13">
        <w:rPr>
          <w:rFonts w:ascii="Arial" w:hAnsi="Arial" w:cs="Arial"/>
        </w:rPr>
        <w:t>são</w:t>
      </w:r>
      <w:r w:rsidR="00520B13">
        <w:rPr>
          <w:rFonts w:ascii="Arial" w:hAnsi="Arial" w:cs="Arial"/>
        </w:rPr>
        <w:t xml:space="preserve"> constantes no trecho</w:t>
      </w:r>
      <w:r w:rsidR="008D0F08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103290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BE5401">
        <w:rPr>
          <w:rFonts w:ascii="Arial" w:hAnsi="Arial" w:cs="Arial"/>
          <w:sz w:val="24"/>
          <w:szCs w:val="24"/>
        </w:rPr>
        <w:t>20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A6FE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077482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512410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550029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A6FE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0947"/>
    <w:rsid w:val="004B3957"/>
    <w:rsid w:val="004B57DB"/>
    <w:rsid w:val="004C67DE"/>
    <w:rsid w:val="00520B13"/>
    <w:rsid w:val="00560F4F"/>
    <w:rsid w:val="00562869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62319"/>
    <w:rsid w:val="00877B76"/>
    <w:rsid w:val="008B526B"/>
    <w:rsid w:val="008D0F08"/>
    <w:rsid w:val="009464BE"/>
    <w:rsid w:val="009922B9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B7C9D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E5401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7341C"/>
    <w:rsid w:val="00DD6D4A"/>
    <w:rsid w:val="00E022C4"/>
    <w:rsid w:val="00E305BA"/>
    <w:rsid w:val="00E3196F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A6F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D5B61-4398-43E8-8C2F-8165DBD4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2021-01-27T03:30:00Z</dcterms:created>
  <dcterms:modified xsi:type="dcterms:W3CDTF">2021-01-27T16:54:00Z</dcterms:modified>
</cp:coreProperties>
</file>