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P="006A54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de </w:t>
      </w:r>
      <w:r w:rsidRPr="00AC7049" w:rsidR="00AC7049">
        <w:rPr>
          <w:rFonts w:ascii="Arial" w:hAnsi="Arial" w:cs="Arial"/>
          <w:sz w:val="24"/>
          <w:szCs w:val="24"/>
        </w:rPr>
        <w:t>soltura de fogos de artificio</w:t>
      </w:r>
      <w:r w:rsidR="00A1373D">
        <w:rPr>
          <w:rFonts w:ascii="Arial" w:hAnsi="Arial" w:cs="Arial"/>
          <w:sz w:val="24"/>
          <w:szCs w:val="24"/>
        </w:rPr>
        <w:t xml:space="preserve"> com poluição sonora</w:t>
      </w:r>
      <w:r w:rsidR="00AC70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município de Santa Bárbara d’Oeste.</w:t>
      </w: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BB296F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1EC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296F">
        <w:rPr>
          <w:rFonts w:ascii="Arial" w:hAnsi="Arial" w:cs="Arial"/>
          <w:sz w:val="24"/>
          <w:szCs w:val="24"/>
        </w:rPr>
        <w:t>Considerando que é dever do Estado garantir o pleno exercício da cidadania por meio de ações para a manutenção da ordem, da paz pública, da proteção pessoal e patrimonial a que todos têm direito incontestável</w:t>
      </w:r>
      <w:r>
        <w:rPr>
          <w:rFonts w:ascii="Arial" w:hAnsi="Arial" w:cs="Arial"/>
          <w:sz w:val="24"/>
          <w:szCs w:val="24"/>
        </w:rPr>
        <w:t>.</w:t>
      </w:r>
    </w:p>
    <w:p w:rsidR="002101EC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296F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Tendo em vista </w:t>
      </w:r>
      <w:r w:rsidRPr="00BB296F">
        <w:rPr>
          <w:rFonts w:ascii="Arial" w:hAnsi="Arial" w:cs="Arial"/>
          <w:sz w:val="24"/>
          <w:szCs w:val="24"/>
        </w:rPr>
        <w:t>que a sociedade cobra responsabilidades pela existência, fiscalização e autorização de funcionamento dessa atividade</w:t>
      </w:r>
      <w:r>
        <w:rPr>
          <w:rFonts w:ascii="Arial" w:hAnsi="Arial" w:cs="Arial"/>
          <w:sz w:val="24"/>
          <w:szCs w:val="24"/>
        </w:rPr>
        <w:t>.</w:t>
      </w:r>
    </w:p>
    <w:p w:rsidR="00BB296F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296F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Havendo </w:t>
      </w:r>
      <w:r w:rsidRPr="00BB296F">
        <w:rPr>
          <w:rFonts w:ascii="Arial" w:hAnsi="Arial" w:cs="Arial"/>
          <w:sz w:val="24"/>
          <w:szCs w:val="24"/>
        </w:rPr>
        <w:t>a necessidade de se resguardar o sossego público a que todos os cidadãos têm direi</w:t>
      </w:r>
      <w:r>
        <w:rPr>
          <w:rFonts w:ascii="Arial" w:hAnsi="Arial" w:cs="Arial"/>
          <w:sz w:val="24"/>
          <w:szCs w:val="24"/>
        </w:rPr>
        <w:t>to, mormente nos centros urbanos, em atenção ao</w:t>
      </w:r>
      <w:r w:rsidR="00FA0DBD">
        <w:rPr>
          <w:rFonts w:ascii="Arial" w:hAnsi="Arial" w:cs="Arial"/>
          <w:sz w:val="24"/>
          <w:szCs w:val="24"/>
        </w:rPr>
        <w:t xml:space="preserve"> </w:t>
      </w:r>
      <w:r w:rsidRPr="00BB296F">
        <w:rPr>
          <w:rFonts w:ascii="Arial" w:hAnsi="Arial" w:cs="Arial"/>
          <w:sz w:val="24"/>
          <w:szCs w:val="24"/>
        </w:rPr>
        <w:t>disposto na legislação federal sobre a fiscalização de produtos controlados, notadamente o Decreto-Lei Federal nº 4.238, de 8/4/1942 e o Decreto Federal nº 3.665, de 20/11/2000 – R-105 do Exército Brasileiro</w:t>
      </w:r>
      <w:r w:rsidRPr="00BB296F">
        <w:rPr>
          <w:rFonts w:ascii="Arial" w:hAnsi="Arial" w:cs="Arial"/>
          <w:sz w:val="24"/>
          <w:szCs w:val="24"/>
        </w:rPr>
        <w:t>, resolve</w:t>
      </w:r>
      <w:r w:rsidRPr="00BB296F">
        <w:rPr>
          <w:rFonts w:ascii="Arial" w:hAnsi="Arial" w:cs="Arial"/>
          <w:sz w:val="24"/>
          <w:szCs w:val="24"/>
        </w:rPr>
        <w:t>: baixar as seguintes instruções para serem observadas no serviço de fiscalização do comércio, transporte, depósito e uso de fogos de artifício no Estado de São Paulo.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A0DBD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373D" w:rsidRPr="004C39F4" w:rsidP="004C39F4">
      <w:pPr>
        <w:rPr>
          <w:rFonts w:ascii="Arial" w:hAnsi="Arial" w:cs="Arial"/>
          <w:sz w:val="24"/>
          <w:szCs w:val="24"/>
        </w:rPr>
      </w:pPr>
    </w:p>
    <w:p w:rsidR="003234E4" w:rsidP="001729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101EC">
        <w:rPr>
          <w:rFonts w:ascii="Arial" w:hAnsi="Arial" w:cs="Arial"/>
          <w:sz w:val="24"/>
          <w:szCs w:val="24"/>
        </w:rPr>
        <w:t>Como são fiscalizados os estabelecimentos comerciais que atuam na venda destes fogos de a</w:t>
      </w:r>
      <w:r>
        <w:rPr>
          <w:rFonts w:ascii="Arial" w:hAnsi="Arial" w:cs="Arial"/>
          <w:sz w:val="24"/>
          <w:szCs w:val="24"/>
        </w:rPr>
        <w:t>r</w:t>
      </w:r>
      <w:r w:rsidRPr="002101EC">
        <w:rPr>
          <w:rFonts w:ascii="Arial" w:hAnsi="Arial" w:cs="Arial"/>
          <w:sz w:val="24"/>
          <w:szCs w:val="24"/>
        </w:rPr>
        <w:t xml:space="preserve">tifício? </w:t>
      </w:r>
    </w:p>
    <w:p w:rsidR="002101EC" w:rsidP="002101E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101EC" w:rsidP="001729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são fiscalizadas pelo município as festas, eventos, atividades, entre outros, no sentido de controlar esta prática?</w:t>
      </w:r>
    </w:p>
    <w:p w:rsidR="002D659A" w:rsidRPr="004C39F4" w:rsidP="004C39F4">
      <w:pPr>
        <w:rPr>
          <w:rFonts w:ascii="Arial" w:hAnsi="Arial" w:cs="Arial"/>
          <w:sz w:val="24"/>
          <w:szCs w:val="24"/>
        </w:rPr>
      </w:pPr>
    </w:p>
    <w:p w:rsidR="00BB296F" w:rsidP="00A137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1373D">
        <w:rPr>
          <w:rFonts w:ascii="Arial" w:hAnsi="Arial" w:cs="Arial"/>
          <w:sz w:val="24"/>
          <w:szCs w:val="24"/>
        </w:rPr>
        <w:t xml:space="preserve"> Qual setor municipal presta aos interessados informações sobre </w:t>
      </w:r>
      <w:r w:rsidR="004C39F4">
        <w:rPr>
          <w:rFonts w:ascii="Arial" w:hAnsi="Arial" w:cs="Arial"/>
          <w:sz w:val="24"/>
          <w:szCs w:val="24"/>
        </w:rPr>
        <w:t>tal tema?</w:t>
      </w:r>
    </w:p>
    <w:p w:rsidR="004C39F4" w:rsidRPr="004C39F4" w:rsidP="004C39F4">
      <w:pPr>
        <w:pStyle w:val="ListParagraph"/>
        <w:rPr>
          <w:rFonts w:ascii="Arial" w:hAnsi="Arial" w:cs="Arial"/>
          <w:sz w:val="24"/>
          <w:szCs w:val="24"/>
        </w:rPr>
      </w:pPr>
    </w:p>
    <w:p w:rsidR="004C39F4" w:rsidP="00A137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órgão municipal recebe denúncias quanto ao uso de fogos de artificio que produzam estampidos no município?</w:t>
      </w:r>
    </w:p>
    <w:p w:rsidR="00A1373D" w:rsidP="00A1373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C39F4" w:rsidP="00A1373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C39F4" w:rsidP="00A1373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C39F4" w:rsidP="00A1373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C39F4" w:rsidP="004C39F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alguma campanha de conscientização e prevenção do uso de fogos de artificio que produzam estampidos no município, buscando proteger crianças, idosos, animais e autistas que sofrem com tal barulho?</w:t>
      </w:r>
    </w:p>
    <w:p w:rsidR="004C39F4" w:rsidP="004C39F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C39F4" w:rsidRPr="00A1373D" w:rsidP="004C39F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de Esportes e a Secretaria de Cultura realizam alguma ação com o intuito de coibir o uso de estampidos em eventos por parte de participantes? </w:t>
      </w:r>
    </w:p>
    <w:p w:rsidR="00A1373D" w:rsidRPr="00A1373D" w:rsidP="00A1373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B296F" w:rsidP="006A546B">
      <w:pPr>
        <w:jc w:val="center"/>
        <w:rPr>
          <w:rFonts w:ascii="Arial" w:hAnsi="Arial" w:cs="Arial"/>
          <w:b/>
          <w:sz w:val="24"/>
          <w:szCs w:val="24"/>
        </w:rPr>
      </w:pPr>
    </w:p>
    <w:p w:rsidR="006A546B" w:rsidP="006A54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A546B" w:rsidP="006A54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546B" w:rsidP="006A54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B296F" w:rsidP="009D5D3B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 o referido requerimento </w:t>
      </w:r>
      <w:r>
        <w:rPr>
          <w:rFonts w:ascii="Arial" w:hAnsi="Arial" w:cs="Arial"/>
        </w:rPr>
        <w:t xml:space="preserve">pela prática de soltura de fogos de artifício interferir no convívio social em vários aspectos, como por exemplo: o </w:t>
      </w:r>
      <w:r w:rsidRPr="00BB296F">
        <w:rPr>
          <w:rFonts w:ascii="Arial" w:hAnsi="Arial" w:cs="Arial"/>
        </w:rPr>
        <w:t xml:space="preserve">efeito dos altos estampidos nas pessoas com Transtorno do Espectro do Autismo ou com Síndrome de Sensibilidade Seletiva do Som. Estas doenças alteram a forma como o nosso cérebro interpreta os estímulos externos. Barulhos altos e repentinos podem gerar ataques de pânico ou ira nestas pessoas, que não conseguem interpretar bem esses estímulos. Outro exemplo é o </w:t>
      </w:r>
      <w:r w:rsidRPr="003234E4">
        <w:rPr>
          <w:rFonts w:ascii="Arial" w:hAnsi="Arial" w:cs="Arial"/>
        </w:rPr>
        <w:t xml:space="preserve">forte impacto nocivo que os estampidos trazem aos animais, onde estes possuem grande sensibilidade auditiva e comumente sofrem grandes danos com os altos barulhos é a justificativa do presente requerimento. Isto eventualmente leva alguns animais a desenvolverem fobias, doenças psicológicas e até mesmo a morte. </w:t>
      </w:r>
    </w:p>
    <w:p w:rsidR="00BB296F" w:rsidP="009D5D3B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</w:p>
    <w:p w:rsidR="00BB296F" w:rsidP="009D5D3B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  <w:r w:rsidRPr="00BB296F">
        <w:rPr>
          <w:rFonts w:ascii="Arial" w:hAnsi="Arial" w:cs="Arial"/>
        </w:rPr>
        <w:t>A questão dos portadores de doenças que são afetados por estes fogos de artificio, bem como a dos animais que não possuem meio de se proteger, é objeto de debate inclusive para informação da própria sociedade que desconhece os transtornos gerados aos indivíduos desses grupos.</w:t>
      </w:r>
    </w:p>
    <w:p w:rsidR="004C39F4" w:rsidP="009D5D3B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</w:p>
    <w:p w:rsidR="004C39F4" w:rsidP="009D5D3B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Existe em nossa cidade uma lei que </w:t>
      </w:r>
      <w:r w:rsidRPr="004C39F4">
        <w:rPr>
          <w:rFonts w:ascii="Arial" w:hAnsi="Arial" w:cs="Arial"/>
        </w:rPr>
        <w:t>Dispõe sobre a proibição do manuseio, utilização, queima e soltura de fogos de artifício que produzam est</w:t>
      </w:r>
      <w:r>
        <w:rPr>
          <w:rFonts w:ascii="Arial" w:hAnsi="Arial" w:cs="Arial"/>
        </w:rPr>
        <w:t xml:space="preserve">ampido em Santa Bárbara d´Oeste, mesmo assim essa vereadora tem recebido denúncias com relação a soltura de fogos de artificio em nossa cidade durante grandes festividades, como por exemplo: festas de final de ano e natal, causando inclusive ferimentos em algumas pessoas que foram atingidas na passagem de 2020/2021. </w:t>
      </w:r>
    </w:p>
    <w:p w:rsidR="00BB296F" w:rsidP="009D5D3B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</w:p>
    <w:p w:rsidR="006A546B" w:rsidP="009D5D3B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  <w:r w:rsidRPr="003234E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ssim, </w:t>
      </w:r>
      <w:r>
        <w:rPr>
          <w:rFonts w:ascii="Arial" w:hAnsi="Arial" w:cs="Arial"/>
        </w:rPr>
        <w:t xml:space="preserve">esta Vereadora </w:t>
      </w:r>
      <w:r w:rsidRPr="00830C2A">
        <w:rPr>
          <w:rFonts w:ascii="Arial" w:hAnsi="Arial" w:cs="Arial"/>
        </w:rPr>
        <w:t>cont</w:t>
      </w:r>
      <w:r>
        <w:rPr>
          <w:rFonts w:ascii="Arial" w:hAnsi="Arial" w:cs="Arial"/>
        </w:rPr>
        <w:t>a</w:t>
      </w:r>
      <w:r w:rsidRPr="00830C2A">
        <w:rPr>
          <w:rFonts w:ascii="Arial" w:hAnsi="Arial" w:cs="Arial"/>
        </w:rPr>
        <w:t xml:space="preserve"> com a pronta aprovação</w:t>
      </w:r>
      <w:r>
        <w:rPr>
          <w:rFonts w:ascii="Arial" w:hAnsi="Arial" w:cs="Arial"/>
        </w:rPr>
        <w:t xml:space="preserve"> à unanimidade dos Nobres Pares.</w:t>
      </w:r>
    </w:p>
    <w:p w:rsidR="006A546B" w:rsidP="006A546B">
      <w:pPr>
        <w:pStyle w:val="NormalWeb"/>
        <w:shd w:val="clear" w:color="auto" w:fill="FFFFFF"/>
        <w:spacing w:before="0" w:beforeAutospacing="0" w:after="225" w:afterAutospacing="0" w:line="315" w:lineRule="atLeast"/>
        <w:ind w:firstLine="993"/>
        <w:jc w:val="both"/>
        <w:textAlignment w:val="top"/>
        <w:rPr>
          <w:rFonts w:ascii="Arial" w:hAnsi="Arial" w:cs="Arial"/>
        </w:rPr>
      </w:pPr>
    </w:p>
    <w:p w:rsidR="006A546B" w:rsidRPr="00D14D94" w:rsidP="00FA0DBD">
      <w:pPr>
        <w:pStyle w:val="NormalWeb"/>
        <w:shd w:val="clear" w:color="auto" w:fill="FFFFFF"/>
        <w:spacing w:before="0" w:beforeAutospacing="0" w:after="225" w:afterAutospacing="0" w:line="315" w:lineRule="atLeast"/>
        <w:jc w:val="center"/>
        <w:textAlignment w:val="top"/>
        <w:rPr>
          <w:rFonts w:ascii="Arial" w:hAnsi="Arial" w:cs="Arial"/>
          <w:b/>
        </w:rPr>
      </w:pPr>
      <w:r w:rsidRPr="00D14D94">
        <w:rPr>
          <w:rFonts w:ascii="Arial" w:hAnsi="Arial" w:cs="Arial"/>
        </w:rPr>
        <w:t xml:space="preserve">Palácio 15 de Junho - Plenário Dr. Tancredo Neves, </w:t>
      </w:r>
      <w:r w:rsidR="00BB296F">
        <w:rPr>
          <w:rFonts w:ascii="Arial" w:hAnsi="Arial" w:cs="Arial"/>
        </w:rPr>
        <w:t>26</w:t>
      </w:r>
      <w:bookmarkStart w:id="0" w:name="_GoBack"/>
      <w:bookmarkEnd w:id="0"/>
      <w:r>
        <w:rPr>
          <w:rFonts w:ascii="Arial" w:hAnsi="Arial" w:cs="Arial"/>
        </w:rPr>
        <w:t xml:space="preserve"> de janeiro</w:t>
      </w:r>
      <w:r w:rsidRPr="00D14D9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>.</w:t>
      </w:r>
    </w:p>
    <w:p w:rsidR="006A546B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546B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A546B" w:rsidP="00A1373D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552227216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5323705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8768010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15693"/>
    <w:multiLevelType w:val="hybridMultilevel"/>
    <w:tmpl w:val="81C4C1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44812"/>
    <w:rsid w:val="00160157"/>
    <w:rsid w:val="00161EF8"/>
    <w:rsid w:val="001729CA"/>
    <w:rsid w:val="0018473D"/>
    <w:rsid w:val="001B478A"/>
    <w:rsid w:val="001C13C9"/>
    <w:rsid w:val="001C4CFC"/>
    <w:rsid w:val="001D1394"/>
    <w:rsid w:val="001F7C74"/>
    <w:rsid w:val="00204A56"/>
    <w:rsid w:val="002101EC"/>
    <w:rsid w:val="00214901"/>
    <w:rsid w:val="002307A5"/>
    <w:rsid w:val="00234826"/>
    <w:rsid w:val="00250E13"/>
    <w:rsid w:val="00273868"/>
    <w:rsid w:val="00275B65"/>
    <w:rsid w:val="0028168F"/>
    <w:rsid w:val="00283F17"/>
    <w:rsid w:val="002856C7"/>
    <w:rsid w:val="002944B8"/>
    <w:rsid w:val="002D0F28"/>
    <w:rsid w:val="002D2348"/>
    <w:rsid w:val="002D659A"/>
    <w:rsid w:val="002F1664"/>
    <w:rsid w:val="00301205"/>
    <w:rsid w:val="003026C6"/>
    <w:rsid w:val="00315FB6"/>
    <w:rsid w:val="00321932"/>
    <w:rsid w:val="003234E4"/>
    <w:rsid w:val="0032781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39F4"/>
    <w:rsid w:val="004C67DE"/>
    <w:rsid w:val="004C693B"/>
    <w:rsid w:val="004D0156"/>
    <w:rsid w:val="004D2ACE"/>
    <w:rsid w:val="004E70E2"/>
    <w:rsid w:val="004E7B69"/>
    <w:rsid w:val="00505606"/>
    <w:rsid w:val="005057DD"/>
    <w:rsid w:val="00517FFA"/>
    <w:rsid w:val="005318AA"/>
    <w:rsid w:val="0053459F"/>
    <w:rsid w:val="00547BBA"/>
    <w:rsid w:val="00552F22"/>
    <w:rsid w:val="00555F9E"/>
    <w:rsid w:val="005739C8"/>
    <w:rsid w:val="00581619"/>
    <w:rsid w:val="00582CFC"/>
    <w:rsid w:val="005A1442"/>
    <w:rsid w:val="005C74D3"/>
    <w:rsid w:val="005E5BEB"/>
    <w:rsid w:val="005E7B68"/>
    <w:rsid w:val="005F5AB4"/>
    <w:rsid w:val="0062453E"/>
    <w:rsid w:val="006275CF"/>
    <w:rsid w:val="00627DFA"/>
    <w:rsid w:val="00664974"/>
    <w:rsid w:val="00670AD4"/>
    <w:rsid w:val="00684139"/>
    <w:rsid w:val="006A546B"/>
    <w:rsid w:val="006B3525"/>
    <w:rsid w:val="00703D53"/>
    <w:rsid w:val="00704668"/>
    <w:rsid w:val="00705ABB"/>
    <w:rsid w:val="0071463E"/>
    <w:rsid w:val="00746F78"/>
    <w:rsid w:val="00762B76"/>
    <w:rsid w:val="00782967"/>
    <w:rsid w:val="007847CD"/>
    <w:rsid w:val="007B039C"/>
    <w:rsid w:val="007B7642"/>
    <w:rsid w:val="00807FD2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F126E"/>
    <w:rsid w:val="008F2CFD"/>
    <w:rsid w:val="008F6D75"/>
    <w:rsid w:val="00902208"/>
    <w:rsid w:val="0092689F"/>
    <w:rsid w:val="00937E80"/>
    <w:rsid w:val="00952A56"/>
    <w:rsid w:val="00967AB0"/>
    <w:rsid w:val="0098763D"/>
    <w:rsid w:val="00994284"/>
    <w:rsid w:val="009B7F5E"/>
    <w:rsid w:val="009C2C61"/>
    <w:rsid w:val="009C501B"/>
    <w:rsid w:val="009D14E9"/>
    <w:rsid w:val="009D5D3B"/>
    <w:rsid w:val="009F196D"/>
    <w:rsid w:val="009F594A"/>
    <w:rsid w:val="00A1180D"/>
    <w:rsid w:val="00A1373D"/>
    <w:rsid w:val="00A1487E"/>
    <w:rsid w:val="00A177EC"/>
    <w:rsid w:val="00A26F55"/>
    <w:rsid w:val="00A33A3D"/>
    <w:rsid w:val="00A71CAF"/>
    <w:rsid w:val="00A9035B"/>
    <w:rsid w:val="00AA298A"/>
    <w:rsid w:val="00AA5487"/>
    <w:rsid w:val="00AC68F9"/>
    <w:rsid w:val="00AC7049"/>
    <w:rsid w:val="00AC7D2E"/>
    <w:rsid w:val="00AD619E"/>
    <w:rsid w:val="00AE01DF"/>
    <w:rsid w:val="00AE3FF3"/>
    <w:rsid w:val="00AE702A"/>
    <w:rsid w:val="00B04295"/>
    <w:rsid w:val="00B437FD"/>
    <w:rsid w:val="00B659CE"/>
    <w:rsid w:val="00B74453"/>
    <w:rsid w:val="00B92BC7"/>
    <w:rsid w:val="00B92EF2"/>
    <w:rsid w:val="00B952B5"/>
    <w:rsid w:val="00B9757F"/>
    <w:rsid w:val="00BA2B65"/>
    <w:rsid w:val="00BB296F"/>
    <w:rsid w:val="00BB6F18"/>
    <w:rsid w:val="00BE255A"/>
    <w:rsid w:val="00C159EC"/>
    <w:rsid w:val="00C17445"/>
    <w:rsid w:val="00C212CF"/>
    <w:rsid w:val="00C37178"/>
    <w:rsid w:val="00C41B79"/>
    <w:rsid w:val="00C42AE2"/>
    <w:rsid w:val="00C5061A"/>
    <w:rsid w:val="00C5390D"/>
    <w:rsid w:val="00C60CB6"/>
    <w:rsid w:val="00C61214"/>
    <w:rsid w:val="00C614A6"/>
    <w:rsid w:val="00C64565"/>
    <w:rsid w:val="00C65850"/>
    <w:rsid w:val="00C65E13"/>
    <w:rsid w:val="00C67886"/>
    <w:rsid w:val="00C7246F"/>
    <w:rsid w:val="00C94207"/>
    <w:rsid w:val="00C961CC"/>
    <w:rsid w:val="00CA7C2B"/>
    <w:rsid w:val="00CB3BFE"/>
    <w:rsid w:val="00CB691D"/>
    <w:rsid w:val="00CD613B"/>
    <w:rsid w:val="00CE64A3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32A2D"/>
    <w:rsid w:val="00F428F9"/>
    <w:rsid w:val="00F7388B"/>
    <w:rsid w:val="00F829AA"/>
    <w:rsid w:val="00F834D9"/>
    <w:rsid w:val="00F96351"/>
    <w:rsid w:val="00FA0DBD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2018-06-05T19:01:00Z</cp:lastPrinted>
  <dcterms:created xsi:type="dcterms:W3CDTF">2021-01-26T18:48:00Z</dcterms:created>
  <dcterms:modified xsi:type="dcterms:W3CDTF">2021-01-27T16:46:00Z</dcterms:modified>
</cp:coreProperties>
</file>