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334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AC4A4A" w14:paraId="150A075B" w14:textId="4FF7F70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AC4A4A">
        <w:rPr>
          <w:rFonts w:ascii="Arial" w:hAnsi="Arial" w:cs="Arial"/>
          <w:sz w:val="24"/>
          <w:szCs w:val="24"/>
        </w:rPr>
        <w:t>limpeza de todos os bueiros da Rua Celso de Arruda Ribeiro, Glebas Califórnia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1EF0D325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 xml:space="preserve">de </w:t>
      </w:r>
      <w:r w:rsidR="00AC4A4A">
        <w:rPr>
          <w:rFonts w:ascii="Arial" w:hAnsi="Arial" w:cs="Arial"/>
          <w:sz w:val="24"/>
          <w:szCs w:val="24"/>
        </w:rPr>
        <w:t xml:space="preserve">limpeza de todos os bueiros da Rua Celso de Arruda Ribeiro, Glebas </w:t>
      </w:r>
      <w:r w:rsidR="00AC4A4A">
        <w:rPr>
          <w:rFonts w:ascii="Arial" w:hAnsi="Arial" w:cs="Arial"/>
          <w:sz w:val="24"/>
          <w:szCs w:val="24"/>
        </w:rPr>
        <w:t>Califórnia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837F82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</w:t>
      </w:r>
      <w:r w:rsidR="00AC4A4A">
        <w:rPr>
          <w:rFonts w:ascii="Arial" w:hAnsi="Arial" w:cs="Arial"/>
        </w:rPr>
        <w:t xml:space="preserve"> providencia, pois segundo eles, após as ultimas chuvas fortes a sujeira causou transtornos aos moradores.</w:t>
      </w:r>
      <w:bookmarkStart w:id="0" w:name="_GoBack"/>
      <w:bookmarkEnd w:id="0"/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427E537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502F5C">
        <w:rPr>
          <w:rFonts w:ascii="Arial" w:hAnsi="Arial" w:cs="Arial"/>
          <w:sz w:val="24"/>
          <w:szCs w:val="24"/>
        </w:rPr>
        <w:t>21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0148280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199191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660631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02F5C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393C"/>
    <w:rsid w:val="00AC4A4A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8F9AE-AEFD-4853-94B2-0A46D015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2021-01-21T13:50:00Z</dcterms:created>
  <dcterms:modified xsi:type="dcterms:W3CDTF">2021-01-21T13:50:00Z</dcterms:modified>
</cp:coreProperties>
</file>