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73708C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</w:t>
      </w:r>
      <w:r w:rsidR="004F2659">
        <w:rPr>
          <w:rFonts w:ascii="Arial" w:hAnsi="Arial" w:cs="Arial"/>
          <w:sz w:val="24"/>
          <w:szCs w:val="24"/>
        </w:rPr>
        <w:t>Rua Potiguares Distrito Industrial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147798E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4F2659">
        <w:rPr>
          <w:rFonts w:ascii="Arial" w:hAnsi="Arial" w:cs="Arial"/>
          <w:bCs/>
          <w:sz w:val="24"/>
          <w:szCs w:val="24"/>
        </w:rPr>
        <w:t>Potiguares Distrito Industrial.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74159FC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</w:t>
      </w:r>
      <w:r w:rsidR="009D2896">
        <w:rPr>
          <w:rFonts w:ascii="Arial" w:hAnsi="Arial" w:cs="Arial"/>
        </w:rPr>
        <w:t xml:space="preserve">ondições </w:t>
      </w:r>
      <w:r w:rsidR="004F2659">
        <w:rPr>
          <w:rFonts w:ascii="Arial" w:hAnsi="Arial" w:cs="Arial"/>
        </w:rPr>
        <w:t>causa</w:t>
      </w:r>
      <w:r w:rsidR="009D2896">
        <w:rPr>
          <w:rFonts w:ascii="Arial" w:hAnsi="Arial" w:cs="Arial"/>
        </w:rPr>
        <w:t xml:space="preserve"> prejuízos financeiros devido </w:t>
      </w:r>
      <w:r w:rsidR="004F2659">
        <w:rPr>
          <w:rFonts w:ascii="Arial" w:hAnsi="Arial" w:cs="Arial"/>
        </w:rPr>
        <w:t xml:space="preserve">a avarias em </w:t>
      </w:r>
      <w:r w:rsidR="00492D12">
        <w:rPr>
          <w:rFonts w:ascii="Arial" w:hAnsi="Arial" w:cs="Arial"/>
        </w:rPr>
        <w:t>veículos</w:t>
      </w:r>
      <w:bookmarkStart w:id="0" w:name="_GoBack"/>
      <w:bookmarkEnd w:id="0"/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60E632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4F2659">
        <w:rPr>
          <w:rFonts w:ascii="Arial" w:hAnsi="Arial" w:cs="Arial"/>
          <w:sz w:val="24"/>
          <w:szCs w:val="24"/>
        </w:rPr>
        <w:t>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8000217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905311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40440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92D12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2021-01-13T12:36:00Z</dcterms:created>
  <dcterms:modified xsi:type="dcterms:W3CDTF">2021-01-14T20:37:00Z</dcterms:modified>
</cp:coreProperties>
</file>