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3E6DE8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3AC3">
        <w:rPr>
          <w:rFonts w:ascii="Arial" w:hAnsi="Arial" w:cs="Arial"/>
          <w:sz w:val="24"/>
          <w:szCs w:val="24"/>
        </w:rPr>
        <w:t xml:space="preserve">pintura de sinalização de solo e instalação de placa de vaga especial para cadeirantes, em frente </w:t>
      </w:r>
      <w:r w:rsidR="00DE3AC3">
        <w:rPr>
          <w:rFonts w:ascii="Arial" w:hAnsi="Arial" w:cs="Arial"/>
          <w:sz w:val="24"/>
          <w:szCs w:val="24"/>
        </w:rPr>
        <w:t>a</w:t>
      </w:r>
      <w:r w:rsidR="00DE3AC3">
        <w:rPr>
          <w:rFonts w:ascii="Arial" w:hAnsi="Arial" w:cs="Arial"/>
          <w:sz w:val="24"/>
          <w:szCs w:val="24"/>
        </w:rPr>
        <w:t xml:space="preserve"> Congregação Cristã do Brasil, na Rua Pernambuco, nº 303, Vila Brasil.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AC3" w:rsidP="00DE3AC3" w14:paraId="7BB3DAE5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sinalização de solo e instalação de placa de vaga especial para cadeirantes, 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Congregação Cristã do Brasil, na Rua Pernambuco, nº 303, Vila Brasil.</w:t>
      </w:r>
    </w:p>
    <w:p w:rsidR="00575D70" w14:paraId="1E59E190" w14:textId="4DE23F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F05AD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Frequentadores do templo religioso pedem a sinalização correta, pois, no local já há guia rebaixada, mas devido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falta de sinalização, o trecho não fica restrito a portadores de necessidades especiais.</w:t>
      </w:r>
      <w:r w:rsidR="00D95799">
        <w:rPr>
          <w:rFonts w:ascii="Arial" w:hAnsi="Arial" w:cs="Arial"/>
        </w:rPr>
        <w:t xml:space="preserve"> Veículos param na guia rebaixada causando transtornos.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5A4B9B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>Neves”, em 06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971641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394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97530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13C51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95799"/>
    <w:rsid w:val="00DE3AC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2021-01-06T12:34:00Z</dcterms:created>
  <dcterms:modified xsi:type="dcterms:W3CDTF">2021-01-08T12:49:00Z</dcterms:modified>
</cp:coreProperties>
</file>